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E97BB" w14:textId="77777777" w:rsidR="0061255A" w:rsidRDefault="0061255A" w:rsidP="00452B5D">
      <w:pPr>
        <w:adjustRightInd w:val="0"/>
        <w:ind w:right="102"/>
        <w:rPr>
          <w:b/>
          <w:sz w:val="20"/>
          <w:szCs w:val="20"/>
        </w:rPr>
      </w:pPr>
    </w:p>
    <w:bookmarkStart w:id="0" w:name="_Hlk130838218" w:displacedByCustomXml="next"/>
    <w:bookmarkStart w:id="1" w:name="_Hlk151980407" w:displacedByCustomXml="next"/>
    <w:sdt>
      <w:sdtPr>
        <w:rPr>
          <w:rFonts w:ascii="Arial" w:hAnsi="Arial" w:cs="Arial"/>
          <w:i/>
          <w:iCs/>
          <w:sz w:val="24"/>
          <w:szCs w:val="24"/>
          <w:highlight w:val="yellow"/>
          <w:lang w:val="it-IT" w:eastAsia="it-IT"/>
        </w:rPr>
        <w:id w:val="-520469456"/>
        <w:docPartObj>
          <w:docPartGallery w:val="Cover Pages"/>
          <w:docPartUnique/>
        </w:docPartObj>
      </w:sdtPr>
      <w:sdtEndPr>
        <w:rPr>
          <w:rFonts w:ascii="Times New Roman" w:hAnsi="Times New Roman" w:cs="Times New Roman"/>
          <w:b/>
          <w:bCs/>
          <w:i w:val="0"/>
          <w:iCs w:val="0"/>
          <w:highlight w:val="none"/>
        </w:rPr>
      </w:sdtEndPr>
      <w:sdtContent>
        <w:bookmarkStart w:id="2" w:name="_Hlk66888942" w:displacedByCustomXml="prev"/>
        <w:p w14:paraId="77C8B181" w14:textId="0429C8C5" w:rsidR="0061255A" w:rsidRPr="00F5763F" w:rsidRDefault="00D127DF" w:rsidP="00D127DF">
          <w:pPr>
            <w:widowControl/>
            <w:autoSpaceDE/>
            <w:autoSpaceDN/>
            <w:ind w:right="682"/>
            <w:jc w:val="center"/>
            <w:rPr>
              <w:rFonts w:ascii="Arial" w:hAnsi="Arial" w:cs="Arial"/>
              <w:i/>
              <w:iCs/>
              <w:sz w:val="24"/>
              <w:szCs w:val="24"/>
              <w:lang w:val="it-IT" w:eastAsia="it-IT"/>
            </w:rPr>
          </w:pPr>
          <w:r w:rsidRPr="00F5763F">
            <w:rPr>
              <w:rFonts w:ascii="Arial" w:hAnsi="Arial" w:cs="Arial"/>
              <w:i/>
              <w:iCs/>
              <w:noProof/>
              <w:color w:val="984806" w:themeColor="accent6" w:themeShade="80"/>
            </w:rPr>
            <w:drawing>
              <wp:inline distT="0" distB="0" distL="0" distR="0" wp14:anchorId="5207F0C7" wp14:editId="4DF6E96A">
                <wp:extent cx="971550" cy="920986"/>
                <wp:effectExtent l="0" t="0" r="0" b="0"/>
                <wp:docPr id="6" name="Immagine 6" descr="Logo Regione Cmpa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6" descr="Logo Regione Cmpani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1636" cy="930547"/>
                        </a:xfrm>
                        <a:prstGeom prst="rect">
                          <a:avLst/>
                        </a:prstGeom>
                        <a:noFill/>
                        <a:ln>
                          <a:noFill/>
                        </a:ln>
                      </pic:spPr>
                    </pic:pic>
                  </a:graphicData>
                </a:graphic>
              </wp:inline>
            </w:drawing>
          </w:r>
        </w:p>
        <w:p w14:paraId="694EA1FD" w14:textId="77777777" w:rsidR="0061255A" w:rsidRPr="00F5763F" w:rsidRDefault="0061255A" w:rsidP="0061255A">
          <w:pPr>
            <w:widowControl/>
            <w:autoSpaceDE/>
            <w:autoSpaceDN/>
            <w:ind w:right="682"/>
            <w:jc w:val="center"/>
            <w:rPr>
              <w:rFonts w:ascii="Arial" w:hAnsi="Arial" w:cs="Arial"/>
              <w:i/>
              <w:iCs/>
              <w:sz w:val="24"/>
              <w:szCs w:val="24"/>
              <w:lang w:val="it-IT" w:eastAsia="it-IT"/>
            </w:rPr>
          </w:pPr>
        </w:p>
        <w:p w14:paraId="202F3FC5" w14:textId="77777777" w:rsidR="00D127DF" w:rsidRPr="00F166CB" w:rsidRDefault="00D127DF" w:rsidP="00D127DF">
          <w:pPr>
            <w:pStyle w:val="Intestazione"/>
            <w:tabs>
              <w:tab w:val="clear" w:pos="4819"/>
              <w:tab w:val="clear" w:pos="9638"/>
            </w:tabs>
            <w:ind w:left="-1080" w:right="-1033"/>
            <w:jc w:val="center"/>
            <w:rPr>
              <w:rFonts w:asciiTheme="minorHAnsi" w:hAnsiTheme="minorHAnsi" w:cstheme="minorHAnsi"/>
              <w:b/>
              <w:bCs/>
              <w:i/>
              <w:iCs/>
              <w:sz w:val="32"/>
              <w:szCs w:val="32"/>
            </w:rPr>
          </w:pPr>
          <w:bookmarkStart w:id="3" w:name="_Hlk210737810"/>
          <w:bookmarkStart w:id="4" w:name="_Hlk151980028"/>
          <w:bookmarkStart w:id="5" w:name="_Hlk135065157"/>
          <w:bookmarkEnd w:id="0"/>
          <w:bookmarkEnd w:id="2"/>
          <w:r w:rsidRPr="00F166CB">
            <w:rPr>
              <w:rFonts w:asciiTheme="minorHAnsi" w:hAnsiTheme="minorHAnsi" w:cstheme="minorHAnsi"/>
              <w:b/>
              <w:bCs/>
              <w:i/>
              <w:iCs/>
              <w:sz w:val="32"/>
              <w:szCs w:val="32"/>
            </w:rPr>
            <w:t>Giunta Regionale della Campania</w:t>
          </w:r>
        </w:p>
        <w:p w14:paraId="4FAE1DFD" w14:textId="77777777" w:rsidR="00D127DF" w:rsidRPr="00F166CB" w:rsidRDefault="00D127DF" w:rsidP="00D127DF">
          <w:pPr>
            <w:spacing w:line="276" w:lineRule="auto"/>
            <w:ind w:right="111"/>
            <w:rPr>
              <w:rFonts w:asciiTheme="minorHAnsi" w:hAnsiTheme="minorHAnsi" w:cstheme="minorHAnsi"/>
              <w:b/>
              <w:bCs/>
              <w:i/>
              <w:iCs/>
              <w:sz w:val="24"/>
              <w:szCs w:val="24"/>
              <w:lang w:val="it-IT"/>
            </w:rPr>
          </w:pPr>
          <w:bookmarkStart w:id="6" w:name="_Hlk210737946"/>
        </w:p>
        <w:p w14:paraId="1D096990" w14:textId="77777777" w:rsidR="00D70C79" w:rsidRPr="00F166CB" w:rsidRDefault="00D70C79" w:rsidP="00D70C79">
          <w:pPr>
            <w:spacing w:line="276" w:lineRule="auto"/>
            <w:ind w:right="111"/>
            <w:jc w:val="center"/>
            <w:rPr>
              <w:rFonts w:asciiTheme="minorHAnsi" w:hAnsiTheme="minorHAnsi" w:cstheme="minorHAnsi"/>
              <w:b/>
              <w:bCs/>
              <w:i/>
              <w:iCs/>
              <w:sz w:val="24"/>
              <w:szCs w:val="24"/>
              <w:lang w:val="it-IT"/>
            </w:rPr>
          </w:pPr>
          <w:bookmarkStart w:id="7" w:name="_Hlk210739220"/>
          <w:bookmarkStart w:id="8" w:name="_Hlk210738633"/>
          <w:bookmarkEnd w:id="3"/>
          <w:bookmarkEnd w:id="6"/>
          <w:r w:rsidRPr="00F166CB">
            <w:rPr>
              <w:rFonts w:asciiTheme="minorHAnsi" w:hAnsiTheme="minorHAnsi" w:cstheme="minorHAnsi"/>
              <w:b/>
              <w:bCs/>
              <w:i/>
              <w:iCs/>
              <w:sz w:val="24"/>
              <w:szCs w:val="24"/>
              <w:lang w:val="it-IT"/>
            </w:rPr>
            <w:t>UFFICIO SPECIALE APPALTI – CENTRALE DI COMMITTENZA REGIONALE</w:t>
          </w:r>
        </w:p>
        <w:p w14:paraId="278F1F53" w14:textId="5986CB51" w:rsidR="00D70C79" w:rsidRPr="00F166CB" w:rsidRDefault="00D70C79" w:rsidP="00F166CB">
          <w:pPr>
            <w:spacing w:line="276" w:lineRule="auto"/>
            <w:ind w:right="111"/>
            <w:jc w:val="center"/>
            <w:rPr>
              <w:rFonts w:asciiTheme="minorHAnsi" w:hAnsiTheme="minorHAnsi" w:cstheme="minorHAnsi"/>
              <w:b/>
              <w:bCs/>
              <w:i/>
              <w:iCs/>
              <w:sz w:val="24"/>
              <w:szCs w:val="24"/>
              <w:lang w:val="it-IT"/>
            </w:rPr>
          </w:pPr>
          <w:r w:rsidRPr="00F166CB">
            <w:rPr>
              <w:rFonts w:asciiTheme="minorHAnsi" w:hAnsiTheme="minorHAnsi" w:cstheme="minorHAnsi"/>
              <w:b/>
              <w:bCs/>
              <w:i/>
              <w:iCs/>
              <w:sz w:val="24"/>
              <w:szCs w:val="24"/>
              <w:lang w:val="it-IT"/>
            </w:rPr>
            <w:t>UOS 302.01.02 - Centrale Acquisti e Ufficio Gare – Servizi e Forniture</w:t>
          </w:r>
          <w:bookmarkEnd w:id="7"/>
        </w:p>
        <w:p w14:paraId="38B18DBE" w14:textId="77777777" w:rsidR="00D70C79" w:rsidRPr="00F5763F" w:rsidRDefault="00D70C79" w:rsidP="00D70C79">
          <w:pPr>
            <w:pStyle w:val="Titolo"/>
            <w:ind w:right="682"/>
            <w:jc w:val="left"/>
            <w:rPr>
              <w:rFonts w:ascii="Arial" w:hAnsi="Arial" w:cs="Arial"/>
              <w:b w:val="0"/>
              <w:bCs/>
              <w:i/>
              <w:iCs/>
              <w:szCs w:val="24"/>
            </w:rPr>
          </w:pPr>
        </w:p>
        <w:p w14:paraId="03904170" w14:textId="77777777" w:rsidR="00A20B38" w:rsidRPr="00D2425E" w:rsidRDefault="00A20B38" w:rsidP="00A20B38">
          <w:pPr>
            <w:pStyle w:val="Corpotesto"/>
            <w:spacing w:before="7"/>
            <w:ind w:left="-1080" w:right="-1033"/>
            <w:jc w:val="center"/>
            <w:rPr>
              <w:rFonts w:asciiTheme="minorHAnsi" w:hAnsiTheme="minorHAnsi" w:cstheme="minorHAnsi"/>
              <w:b/>
              <w:bCs/>
              <w:i/>
              <w:iCs/>
              <w:sz w:val="24"/>
              <w:szCs w:val="24"/>
            </w:rPr>
          </w:pPr>
          <w:r w:rsidRPr="00D2425E">
            <w:rPr>
              <w:rFonts w:asciiTheme="minorHAnsi" w:hAnsiTheme="minorHAnsi" w:cstheme="minorHAnsi"/>
              <w:b/>
              <w:bCs/>
              <w:i/>
              <w:iCs/>
              <w:sz w:val="24"/>
              <w:szCs w:val="24"/>
            </w:rPr>
            <w:t xml:space="preserve">Proc. </w:t>
          </w:r>
          <w:r w:rsidRPr="00101C09">
            <w:rPr>
              <w:rFonts w:asciiTheme="minorHAnsi" w:hAnsiTheme="minorHAnsi" w:cstheme="minorHAnsi"/>
              <w:b/>
              <w:bCs/>
              <w:i/>
              <w:iCs/>
              <w:sz w:val="24"/>
              <w:szCs w:val="24"/>
            </w:rPr>
            <w:t>4365_AP_2026</w:t>
          </w:r>
        </w:p>
        <w:p w14:paraId="737FF397" w14:textId="725DBE72" w:rsidR="00D127DF" w:rsidRPr="00F5763F" w:rsidRDefault="00D127DF" w:rsidP="00D127DF">
          <w:pPr>
            <w:pStyle w:val="Corpotesto"/>
            <w:spacing w:before="7"/>
            <w:ind w:left="-1080" w:right="-1033"/>
            <w:jc w:val="center"/>
            <w:rPr>
              <w:rFonts w:ascii="Arial" w:hAnsi="Arial" w:cs="Arial"/>
              <w:b/>
              <w:bCs/>
              <w:i/>
              <w:iCs/>
              <w:sz w:val="24"/>
              <w:szCs w:val="24"/>
              <w:lang w:val="it-IT"/>
            </w:rPr>
          </w:pPr>
        </w:p>
        <w:p w14:paraId="2297E3F9" w14:textId="2AAED04E" w:rsidR="00D127DF" w:rsidRPr="00F5763F" w:rsidRDefault="00744F70" w:rsidP="00D127DF">
          <w:pPr>
            <w:pStyle w:val="Corpotesto"/>
            <w:spacing w:before="7"/>
            <w:ind w:left="-1080" w:right="-1033"/>
            <w:jc w:val="center"/>
            <w:rPr>
              <w:rFonts w:ascii="Arial" w:hAnsi="Arial" w:cs="Arial"/>
              <w:b/>
              <w:bCs/>
              <w:i/>
              <w:iCs/>
              <w:sz w:val="24"/>
              <w:szCs w:val="24"/>
              <w:lang w:val="it-IT"/>
            </w:rPr>
          </w:pPr>
          <w:r w:rsidRPr="00F5763F">
            <w:rPr>
              <w:rFonts w:ascii="Arial" w:hAnsi="Arial" w:cs="Arial"/>
              <w:b/>
              <w:i/>
              <w:iCs/>
              <w:noProof/>
              <w:color w:val="984806" w:themeColor="accent6" w:themeShade="80"/>
              <w:sz w:val="32"/>
            </w:rPr>
            <w:drawing>
              <wp:anchor distT="0" distB="0" distL="114300" distR="114300" simplePos="0" relativeHeight="251672064" behindDoc="1" locked="0" layoutInCell="1" allowOverlap="1" wp14:anchorId="4BC49DF1" wp14:editId="5B66F4D5">
                <wp:simplePos x="0" y="0"/>
                <wp:positionH relativeFrom="margin">
                  <wp:posOffset>1096645</wp:posOffset>
                </wp:positionH>
                <wp:positionV relativeFrom="paragraph">
                  <wp:posOffset>31750</wp:posOffset>
                </wp:positionV>
                <wp:extent cx="4482465" cy="2538730"/>
                <wp:effectExtent l="0" t="0" r="0" b="0"/>
                <wp:wrapNone/>
                <wp:docPr id="3" name="Immagine 3" descr="Immagine che contiene testo, forniture per ufficio, metr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
                          <a:hlinkClick r:id="rId12"/>
                        </pic:cNvPr>
                        <pic:cNvPicPr/>
                      </pic:nvPicPr>
                      <pic:blipFill rotWithShape="1">
                        <a:blip r:embed="rId13">
                          <a:extLst>
                            <a:ext uri="{28A0092B-C50C-407E-A947-70E740481C1C}">
                              <a14:useLocalDpi xmlns:a14="http://schemas.microsoft.com/office/drawing/2010/main" val="0"/>
                            </a:ext>
                          </a:extLst>
                        </a:blip>
                        <a:srcRect b="15099"/>
                        <a:stretch/>
                      </pic:blipFill>
                      <pic:spPr bwMode="auto">
                        <a:xfrm>
                          <a:off x="0" y="0"/>
                          <a:ext cx="4482465" cy="2538730"/>
                        </a:xfrm>
                        <a:prstGeom prst="rect">
                          <a:avLst/>
                        </a:prstGeom>
                        <a:ln>
                          <a:noFill/>
                        </a:ln>
                        <a:extLst>
                          <a:ext uri="{53640926-AAD7-44D8-BBD7-CCE9431645EC}">
                            <a14:shadowObscured xmlns:a14="http://schemas.microsoft.com/office/drawing/2010/main"/>
                          </a:ext>
                        </a:extLst>
                      </pic:spPr>
                    </pic:pic>
                  </a:graphicData>
                </a:graphic>
              </wp:anchor>
            </w:drawing>
          </w:r>
          <w:r w:rsidRPr="00F5763F">
            <w:rPr>
              <w:i/>
              <w:iCs/>
              <w:noProof/>
              <w:color w:val="211D1E"/>
              <w:sz w:val="24"/>
            </w:rPr>
            <mc:AlternateContent>
              <mc:Choice Requires="wps">
                <w:drawing>
                  <wp:anchor distT="0" distB="0" distL="114300" distR="114300" simplePos="0" relativeHeight="251673088" behindDoc="1" locked="0" layoutInCell="1" allowOverlap="1" wp14:anchorId="08311581" wp14:editId="0F7A17A1">
                    <wp:simplePos x="0" y="0"/>
                    <wp:positionH relativeFrom="column">
                      <wp:posOffset>1076325</wp:posOffset>
                    </wp:positionH>
                    <wp:positionV relativeFrom="paragraph">
                      <wp:posOffset>53975</wp:posOffset>
                    </wp:positionV>
                    <wp:extent cx="4474845" cy="2538730"/>
                    <wp:effectExtent l="19050" t="19050" r="40005" b="3302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4845" cy="2538730"/>
                            </a:xfrm>
                            <a:prstGeom prst="rect">
                              <a:avLst/>
                            </a:prstGeom>
                            <a:noFill/>
                            <a:ln w="47625" cap="rnd" cmpd="sng" algn="ctr">
                              <a:solidFill>
                                <a:srgbClr val="00487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666D004" id="Rettangolo 1" o:spid="_x0000_s1026" style="position:absolute;margin-left:84.75pt;margin-top:4.25pt;width:352.35pt;height:199.9pt;z-index:-251643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" filled="f" strokecolor="#00487e" strokeweight="3.75pt">
                    <v:stroke endcap="round"/>
                    <v:path arrowok="t"/>
                  </v:rect>
                </w:pict>
              </mc:Fallback>
            </mc:AlternateContent>
          </w:r>
        </w:p>
        <w:p w14:paraId="55E9918E" w14:textId="0DC6EEB3" w:rsidR="00D127DF" w:rsidRPr="00F5763F" w:rsidRDefault="00D127DF" w:rsidP="00D127DF">
          <w:pPr>
            <w:pStyle w:val="Corpotesto"/>
            <w:spacing w:before="7"/>
            <w:ind w:left="-1080" w:right="-1033"/>
            <w:jc w:val="center"/>
            <w:rPr>
              <w:rFonts w:ascii="Arial" w:hAnsi="Arial" w:cs="Arial"/>
              <w:b/>
              <w:bCs/>
              <w:i/>
              <w:iCs/>
              <w:sz w:val="24"/>
              <w:szCs w:val="24"/>
              <w:lang w:val="it-IT"/>
            </w:rPr>
          </w:pPr>
        </w:p>
        <w:p w14:paraId="5A8B3E1E" w14:textId="039F870E" w:rsidR="00D127DF" w:rsidRPr="00F5763F" w:rsidRDefault="00D127DF" w:rsidP="00D127DF">
          <w:pPr>
            <w:pStyle w:val="Corpotesto"/>
            <w:spacing w:before="7"/>
            <w:ind w:left="-1080" w:right="-1033"/>
            <w:jc w:val="center"/>
            <w:rPr>
              <w:rFonts w:ascii="Arial" w:hAnsi="Arial" w:cs="Arial"/>
              <w:b/>
              <w:bCs/>
              <w:i/>
              <w:iCs/>
              <w:sz w:val="24"/>
              <w:szCs w:val="24"/>
              <w:lang w:val="it-IT"/>
            </w:rPr>
          </w:pPr>
        </w:p>
        <w:p w14:paraId="7C362238" w14:textId="62772798" w:rsidR="00D127DF" w:rsidRPr="00F5763F" w:rsidRDefault="00D127DF" w:rsidP="00D127DF">
          <w:pPr>
            <w:pStyle w:val="Corpotesto"/>
            <w:spacing w:before="7"/>
            <w:ind w:left="-1080" w:right="-1033"/>
            <w:jc w:val="center"/>
            <w:rPr>
              <w:rFonts w:ascii="Arial" w:hAnsi="Arial" w:cs="Arial"/>
              <w:b/>
              <w:bCs/>
              <w:i/>
              <w:iCs/>
              <w:sz w:val="24"/>
              <w:szCs w:val="24"/>
              <w:lang w:val="it-IT"/>
            </w:rPr>
          </w:pPr>
        </w:p>
        <w:p w14:paraId="37451096" w14:textId="7D824833" w:rsidR="00D127DF" w:rsidRPr="00F5763F" w:rsidRDefault="00D127DF" w:rsidP="00D127DF">
          <w:pPr>
            <w:pStyle w:val="Corpotesto"/>
            <w:spacing w:before="7"/>
            <w:ind w:left="-1080" w:right="-1033"/>
            <w:jc w:val="center"/>
            <w:rPr>
              <w:rFonts w:ascii="Arial" w:hAnsi="Arial" w:cs="Arial"/>
              <w:b/>
              <w:bCs/>
              <w:i/>
              <w:iCs/>
              <w:sz w:val="24"/>
              <w:szCs w:val="24"/>
              <w:lang w:val="it-IT"/>
            </w:rPr>
          </w:pPr>
        </w:p>
        <w:p w14:paraId="5FD08CBC" w14:textId="39BFD780" w:rsidR="00D127DF" w:rsidRPr="00F5763F" w:rsidRDefault="00D127DF" w:rsidP="00D127DF">
          <w:pPr>
            <w:pStyle w:val="Corpotesto"/>
            <w:spacing w:before="7"/>
            <w:ind w:left="-1080" w:right="-1033"/>
            <w:jc w:val="center"/>
            <w:rPr>
              <w:rFonts w:ascii="Arial" w:hAnsi="Arial" w:cs="Arial"/>
              <w:b/>
              <w:bCs/>
              <w:i/>
              <w:iCs/>
              <w:sz w:val="24"/>
              <w:szCs w:val="24"/>
              <w:lang w:val="it-IT"/>
            </w:rPr>
          </w:pPr>
        </w:p>
        <w:bookmarkEnd w:id="8"/>
        <w:p w14:paraId="1CF5A414" w14:textId="079A94DF"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39EC99A8" w14:textId="2730EEAF"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6CCC3DF9" w14:textId="77777777"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2A67B487" w14:textId="77777777"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013A044D" w14:textId="77777777"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54FC891F" w14:textId="77777777"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39FACEB2" w14:textId="1BD71435" w:rsidR="00AE1F43" w:rsidRPr="00F5763F" w:rsidRDefault="00AE1F43" w:rsidP="00AE1F43">
          <w:pPr>
            <w:widowControl/>
            <w:autoSpaceDE/>
            <w:autoSpaceDN/>
            <w:spacing w:before="146"/>
            <w:jc w:val="center"/>
            <w:rPr>
              <w:rFonts w:ascii="Arial" w:hAnsi="Arial" w:cs="Arial"/>
              <w:b/>
              <w:i/>
              <w:iCs/>
              <w:sz w:val="24"/>
              <w:szCs w:val="24"/>
              <w:highlight w:val="yellow"/>
              <w:lang w:val="it-IT" w:eastAsia="it-IT"/>
            </w:rPr>
          </w:pPr>
        </w:p>
        <w:p w14:paraId="4AB22AE2" w14:textId="3D297C91" w:rsidR="00C54C09" w:rsidRPr="002D756D" w:rsidRDefault="00C54C09" w:rsidP="002D756D">
          <w:pPr>
            <w:widowControl/>
            <w:adjustRightInd w:val="0"/>
            <w:ind w:left="284" w:right="-142"/>
            <w:jc w:val="both"/>
            <w:rPr>
              <w:rFonts w:asciiTheme="minorHAnsi" w:eastAsiaTheme="minorHAnsi" w:hAnsiTheme="minorHAnsi" w:cstheme="minorHAnsi"/>
              <w:b/>
              <w:lang w:val="it-IT"/>
            </w:rPr>
          </w:pPr>
          <w:bookmarkStart w:id="9" w:name="_Hlk141699574"/>
          <w:bookmarkEnd w:id="1"/>
          <w:bookmarkEnd w:id="4"/>
          <w:proofErr w:type="spellStart"/>
          <w:r w:rsidRPr="00673E3C">
            <w:rPr>
              <w:rFonts w:asciiTheme="minorHAnsi" w:hAnsiTheme="minorHAnsi" w:cstheme="minorHAnsi"/>
              <w:b/>
              <w:lang w:eastAsia="it-IT"/>
            </w:rPr>
            <w:t>Procedura</w:t>
          </w:r>
          <w:proofErr w:type="spellEnd"/>
          <w:r w:rsidRPr="00673E3C">
            <w:rPr>
              <w:rFonts w:asciiTheme="minorHAnsi" w:hAnsiTheme="minorHAnsi" w:cstheme="minorHAnsi"/>
              <w:b/>
              <w:lang w:eastAsia="it-IT"/>
            </w:rPr>
            <w:t xml:space="preserve"> </w:t>
          </w:r>
          <w:r w:rsidRPr="00673E3C">
            <w:rPr>
              <w:rFonts w:asciiTheme="minorHAnsi" w:eastAsiaTheme="minorHAnsi" w:hAnsiTheme="minorHAnsi" w:cstheme="minorHAnsi"/>
              <w:b/>
              <w:lang w:val="it-IT"/>
            </w:rPr>
            <w:t>procedura aperta per la conclusione di un accordo quadro, con un unico operatore economico, per l'affidamento di servizi di ingegneria ed architettura per la redazione dei livelli di progettazione relativi alle azioni di prevenzione strutturale degli edifici strategici di proprietà regionale, ai sensi della DGR 757/2023 e</w:t>
          </w:r>
          <w:r w:rsidR="002D756D">
            <w:rPr>
              <w:rFonts w:asciiTheme="minorHAnsi" w:eastAsiaTheme="minorHAnsi" w:hAnsiTheme="minorHAnsi" w:cstheme="minorHAnsi"/>
              <w:b/>
              <w:lang w:val="it-IT"/>
            </w:rPr>
            <w:t xml:space="preserve"> </w:t>
          </w:r>
          <w:r w:rsidRPr="00673E3C">
            <w:rPr>
              <w:rFonts w:asciiTheme="minorHAnsi" w:eastAsiaTheme="minorHAnsi" w:hAnsiTheme="minorHAnsi" w:cstheme="minorHAnsi"/>
              <w:b/>
              <w:lang w:val="it-IT"/>
            </w:rPr>
            <w:t>dell'OCDPC 978/2023, da aggiudicare con il criterio dell'offerta economicamente più vantaggiosa, ai sensi degli artt. 59 e 71 del d.lgs. 36/2023.</w:t>
          </w:r>
        </w:p>
        <w:p w14:paraId="3024063B" w14:textId="77777777" w:rsidR="00C54C09" w:rsidRPr="00367772" w:rsidRDefault="00C54C09" w:rsidP="00C54C09">
          <w:pPr>
            <w:spacing w:before="146"/>
            <w:ind w:left="284" w:right="142"/>
            <w:jc w:val="both"/>
            <w:rPr>
              <w:rFonts w:ascii="Arial" w:hAnsi="Arial" w:cs="Arial"/>
              <w:b/>
              <w:szCs w:val="20"/>
            </w:rPr>
          </w:pPr>
        </w:p>
        <w:bookmarkEnd w:id="9"/>
        <w:p w14:paraId="710FCF03" w14:textId="77777777" w:rsidR="00C54C09" w:rsidRDefault="00C54C09" w:rsidP="00C54C09">
          <w:pPr>
            <w:widowControl/>
            <w:autoSpaceDE/>
            <w:autoSpaceDN/>
            <w:spacing w:before="146"/>
            <w:ind w:left="284" w:right="142"/>
            <w:rPr>
              <w:rFonts w:asciiTheme="minorHAnsi" w:hAnsiTheme="minorHAnsi" w:cstheme="minorHAnsi"/>
              <w:b/>
              <w:sz w:val="24"/>
              <w:szCs w:val="24"/>
              <w:lang w:val="it-IT" w:eastAsia="it-IT"/>
            </w:rPr>
          </w:pPr>
        </w:p>
        <w:p w14:paraId="06858E2B" w14:textId="77777777" w:rsidR="00C54C09" w:rsidRPr="0055055C" w:rsidRDefault="00C54C09" w:rsidP="00C54C09">
          <w:pPr>
            <w:widowControl/>
            <w:autoSpaceDE/>
            <w:autoSpaceDN/>
            <w:spacing w:before="146"/>
            <w:ind w:left="284" w:right="142"/>
            <w:jc w:val="center"/>
            <w:rPr>
              <w:rFonts w:asciiTheme="minorHAnsi" w:hAnsiTheme="minorHAnsi" w:cstheme="minorHAnsi"/>
              <w:b/>
              <w:lang w:val="it-IT" w:eastAsia="it-IT"/>
            </w:rPr>
          </w:pPr>
          <w:r w:rsidRPr="0055055C">
            <w:rPr>
              <w:rFonts w:asciiTheme="minorHAnsi" w:hAnsiTheme="minorHAnsi" w:cstheme="minorHAnsi"/>
              <w:b/>
              <w:lang w:val="it-IT" w:eastAsia="it-IT"/>
            </w:rPr>
            <w:t>CUP:</w:t>
          </w:r>
          <w:r w:rsidRPr="0055055C">
            <w:rPr>
              <w:rFonts w:asciiTheme="minorHAnsi" w:hAnsiTheme="minorHAnsi" w:cstheme="minorHAnsi"/>
              <w:b/>
            </w:rPr>
            <w:t xml:space="preserve"> </w:t>
          </w:r>
          <w:r w:rsidRPr="0055055C">
            <w:rPr>
              <w:rFonts w:asciiTheme="minorHAnsi" w:eastAsiaTheme="minorHAnsi" w:hAnsiTheme="minorHAnsi" w:cstheme="minorHAnsi"/>
              <w:b/>
              <w:lang w:val="it-IT"/>
            </w:rPr>
            <w:t>B22B23000780001</w:t>
          </w:r>
        </w:p>
        <w:p w14:paraId="5D3E2D76" w14:textId="77777777" w:rsidR="00D127DF" w:rsidRPr="00F5763F" w:rsidRDefault="00D127DF" w:rsidP="00933E37">
          <w:pPr>
            <w:widowControl/>
            <w:autoSpaceDE/>
            <w:autoSpaceDN/>
            <w:spacing w:before="146"/>
            <w:rPr>
              <w:rFonts w:ascii="Arial" w:hAnsi="Arial" w:cs="Arial"/>
              <w:b/>
              <w:i/>
              <w:iCs/>
              <w:sz w:val="24"/>
              <w:szCs w:val="24"/>
              <w:lang w:val="it-IT" w:eastAsia="it-IT"/>
            </w:rPr>
          </w:pPr>
        </w:p>
        <w:p w14:paraId="2FEF321B" w14:textId="77777777" w:rsidR="00D127DF" w:rsidRPr="00F5763F" w:rsidRDefault="00D127DF" w:rsidP="00AE1F43">
          <w:pPr>
            <w:widowControl/>
            <w:autoSpaceDE/>
            <w:autoSpaceDN/>
            <w:spacing w:before="146"/>
            <w:jc w:val="center"/>
            <w:rPr>
              <w:rFonts w:ascii="Arial" w:hAnsi="Arial" w:cs="Arial"/>
              <w:b/>
              <w:i/>
              <w:iCs/>
              <w:sz w:val="24"/>
              <w:szCs w:val="24"/>
              <w:lang w:val="it-IT" w:eastAsia="it-IT"/>
            </w:rPr>
          </w:pPr>
        </w:p>
        <w:p w14:paraId="289F8006" w14:textId="56B6FA4B" w:rsidR="0061255A" w:rsidRPr="00F166CB" w:rsidRDefault="00004AFE" w:rsidP="00AE1F43">
          <w:pPr>
            <w:widowControl/>
            <w:autoSpaceDE/>
            <w:autoSpaceDN/>
            <w:spacing w:before="146"/>
            <w:jc w:val="center"/>
            <w:rPr>
              <w:rFonts w:asciiTheme="minorHAnsi" w:hAnsiTheme="minorHAnsi" w:cstheme="minorHAnsi"/>
              <w:b/>
              <w:sz w:val="28"/>
              <w:szCs w:val="28"/>
              <w:lang w:val="it-IT" w:eastAsia="it-IT"/>
            </w:rPr>
          </w:pPr>
          <w:r w:rsidRPr="00F166CB">
            <w:rPr>
              <w:rFonts w:asciiTheme="minorHAnsi" w:hAnsiTheme="minorHAnsi" w:cstheme="minorHAnsi"/>
              <w:b/>
              <w:i/>
              <w:iCs/>
              <w:sz w:val="28"/>
              <w:szCs w:val="28"/>
              <w:lang w:val="it-IT" w:eastAsia="it-IT"/>
            </w:rPr>
            <w:t xml:space="preserve">Modello </w:t>
          </w:r>
          <w:r w:rsidR="0089682B" w:rsidRPr="00F166CB">
            <w:rPr>
              <w:rFonts w:asciiTheme="minorHAnsi" w:hAnsiTheme="minorHAnsi" w:cstheme="minorHAnsi"/>
              <w:b/>
              <w:i/>
              <w:iCs/>
              <w:sz w:val="28"/>
              <w:szCs w:val="28"/>
              <w:lang w:val="it-IT" w:eastAsia="it-IT"/>
            </w:rPr>
            <w:t>A</w:t>
          </w:r>
          <w:r w:rsidRPr="00F166CB">
            <w:rPr>
              <w:rFonts w:asciiTheme="minorHAnsi" w:hAnsiTheme="minorHAnsi" w:cstheme="minorHAnsi"/>
              <w:b/>
              <w:i/>
              <w:iCs/>
              <w:sz w:val="28"/>
              <w:szCs w:val="28"/>
              <w:lang w:val="it-IT" w:eastAsia="it-IT"/>
            </w:rPr>
            <w:t xml:space="preserve"> “Istanza di Partecipazione e Documentazione Integrati</w:t>
          </w:r>
          <w:r w:rsidRPr="00F166CB">
            <w:rPr>
              <w:rFonts w:asciiTheme="minorHAnsi" w:hAnsiTheme="minorHAnsi" w:cstheme="minorHAnsi"/>
              <w:b/>
              <w:sz w:val="28"/>
              <w:szCs w:val="28"/>
              <w:lang w:val="it-IT" w:eastAsia="it-IT"/>
            </w:rPr>
            <w:t>va</w:t>
          </w:r>
          <w:r w:rsidR="005D0DA9" w:rsidRPr="00F166CB">
            <w:rPr>
              <w:rFonts w:asciiTheme="minorHAnsi" w:hAnsiTheme="minorHAnsi" w:cstheme="minorHAnsi"/>
              <w:b/>
              <w:sz w:val="28"/>
              <w:szCs w:val="28"/>
              <w:lang w:val="it-IT" w:eastAsia="it-IT"/>
            </w:rPr>
            <w:t>”</w:t>
          </w:r>
        </w:p>
        <w:bookmarkEnd w:id="5"/>
        <w:p w14:paraId="09FF1F94" w14:textId="4FCFF16E" w:rsidR="0061255A" w:rsidRPr="0061255A" w:rsidRDefault="0061255A" w:rsidP="0061255A">
          <w:pPr>
            <w:ind w:right="-26"/>
            <w:rPr>
              <w:b/>
              <w:bCs/>
              <w:sz w:val="24"/>
              <w:szCs w:val="24"/>
              <w:lang w:val="it-IT" w:eastAsia="it-IT"/>
            </w:rPr>
          </w:pPr>
          <w:r w:rsidRPr="0061255A">
            <w:rPr>
              <w:b/>
              <w:bCs/>
              <w:sz w:val="24"/>
              <w:szCs w:val="24"/>
              <w:lang w:val="it-IT" w:eastAsia="it-IT"/>
            </w:rPr>
            <w:br w:type="page"/>
          </w:r>
        </w:p>
      </w:sdtContent>
    </w:sdt>
    <w:p w14:paraId="51D0983A" w14:textId="77777777" w:rsidR="00D127DF" w:rsidRPr="00177444" w:rsidRDefault="00D127DF" w:rsidP="00D127DF">
      <w:pPr>
        <w:spacing w:line="276" w:lineRule="auto"/>
        <w:ind w:right="111"/>
        <w:jc w:val="right"/>
        <w:rPr>
          <w:rFonts w:asciiTheme="minorHAnsi" w:hAnsiTheme="minorHAnsi" w:cstheme="minorHAnsi"/>
          <w:b/>
          <w:bCs/>
          <w:sz w:val="24"/>
          <w:szCs w:val="24"/>
          <w:lang w:val="it-IT"/>
        </w:rPr>
      </w:pPr>
      <w:r w:rsidRPr="00177444">
        <w:rPr>
          <w:rFonts w:asciiTheme="minorHAnsi" w:hAnsiTheme="minorHAnsi" w:cstheme="minorHAnsi"/>
          <w:b/>
          <w:bCs/>
          <w:sz w:val="24"/>
          <w:szCs w:val="24"/>
          <w:lang w:val="it-IT"/>
        </w:rPr>
        <w:lastRenderedPageBreak/>
        <w:t>Alla Giunta Regionale della Campania</w:t>
      </w:r>
    </w:p>
    <w:p w14:paraId="7D0FB84B" w14:textId="77777777" w:rsidR="0037407B" w:rsidRPr="00782925" w:rsidRDefault="0037407B" w:rsidP="003202BF">
      <w:pPr>
        <w:spacing w:line="276" w:lineRule="auto"/>
        <w:ind w:right="111"/>
        <w:jc w:val="right"/>
        <w:rPr>
          <w:rFonts w:asciiTheme="minorHAnsi" w:hAnsiTheme="minorHAnsi" w:cstheme="minorHAnsi"/>
          <w:i/>
          <w:iCs/>
          <w:sz w:val="20"/>
          <w:szCs w:val="20"/>
        </w:rPr>
      </w:pPr>
      <w:r w:rsidRPr="00782925">
        <w:rPr>
          <w:rFonts w:asciiTheme="minorHAnsi" w:hAnsiTheme="minorHAnsi" w:cstheme="minorHAnsi"/>
          <w:i/>
          <w:iCs/>
          <w:sz w:val="20"/>
          <w:szCs w:val="20"/>
        </w:rPr>
        <w:t>UFFICIO SPECIALE APPALTI – CENTRALE DI COMMITTENZA REGIONALE</w:t>
      </w:r>
    </w:p>
    <w:p w14:paraId="5F1E07CF" w14:textId="77777777" w:rsidR="0037407B" w:rsidRPr="00782925" w:rsidRDefault="0037407B" w:rsidP="0037407B">
      <w:pPr>
        <w:spacing w:line="276" w:lineRule="auto"/>
        <w:ind w:right="111"/>
        <w:jc w:val="right"/>
        <w:rPr>
          <w:rFonts w:asciiTheme="minorHAnsi" w:hAnsiTheme="minorHAnsi" w:cstheme="minorHAnsi"/>
          <w:i/>
          <w:iCs/>
          <w:sz w:val="20"/>
          <w:szCs w:val="20"/>
          <w:lang w:val="it-IT"/>
        </w:rPr>
      </w:pPr>
      <w:r w:rsidRPr="00782925">
        <w:rPr>
          <w:rFonts w:asciiTheme="minorHAnsi" w:hAnsiTheme="minorHAnsi" w:cstheme="minorHAnsi"/>
          <w:i/>
          <w:iCs/>
          <w:sz w:val="20"/>
          <w:szCs w:val="20"/>
        </w:rPr>
        <w:t xml:space="preserve">UOS 302.01.02 - Centrale </w:t>
      </w:r>
      <w:proofErr w:type="spellStart"/>
      <w:r w:rsidRPr="00782925">
        <w:rPr>
          <w:rFonts w:asciiTheme="minorHAnsi" w:hAnsiTheme="minorHAnsi" w:cstheme="minorHAnsi"/>
          <w:i/>
          <w:iCs/>
          <w:sz w:val="20"/>
          <w:szCs w:val="20"/>
        </w:rPr>
        <w:t>Acquisti</w:t>
      </w:r>
      <w:proofErr w:type="spellEnd"/>
      <w:r w:rsidRPr="00782925">
        <w:rPr>
          <w:rFonts w:asciiTheme="minorHAnsi" w:hAnsiTheme="minorHAnsi" w:cstheme="minorHAnsi"/>
          <w:i/>
          <w:iCs/>
          <w:sz w:val="20"/>
          <w:szCs w:val="20"/>
        </w:rPr>
        <w:t xml:space="preserve"> e Ufficio Gare – Servizi e </w:t>
      </w:r>
      <w:proofErr w:type="spellStart"/>
      <w:r w:rsidRPr="00782925">
        <w:rPr>
          <w:rFonts w:asciiTheme="minorHAnsi" w:hAnsiTheme="minorHAnsi" w:cstheme="minorHAnsi"/>
          <w:i/>
          <w:iCs/>
          <w:sz w:val="20"/>
          <w:szCs w:val="20"/>
        </w:rPr>
        <w:t>Forniture</w:t>
      </w:r>
      <w:proofErr w:type="spellEnd"/>
      <w:r w:rsidRPr="00782925">
        <w:rPr>
          <w:rFonts w:asciiTheme="minorHAnsi" w:hAnsiTheme="minorHAnsi" w:cstheme="minorHAnsi"/>
          <w:i/>
          <w:iCs/>
          <w:sz w:val="20"/>
          <w:szCs w:val="20"/>
          <w:lang w:val="it-IT"/>
        </w:rPr>
        <w:t xml:space="preserve"> </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B264EA" w:rsidRPr="00226DAB" w14:paraId="28B1E0F6" w14:textId="77777777" w:rsidTr="0044584B">
        <w:trPr>
          <w:trHeight w:val="1226"/>
          <w:jc w:val="center"/>
        </w:trPr>
        <w:tc>
          <w:tcPr>
            <w:tcW w:w="10395" w:type="dxa"/>
            <w:tcBorders>
              <w:top w:val="single" w:sz="4" w:space="0" w:color="auto"/>
              <w:left w:val="single" w:sz="4" w:space="0" w:color="auto"/>
              <w:right w:val="single" w:sz="4" w:space="0" w:color="auto"/>
            </w:tcBorders>
          </w:tcPr>
          <w:p w14:paraId="6A7BC142" w14:textId="58051FEE" w:rsidR="00B264EA" w:rsidRPr="00933E37" w:rsidRDefault="00B264EA" w:rsidP="00D326E3">
            <w:pPr>
              <w:widowControl/>
              <w:adjustRightInd w:val="0"/>
              <w:ind w:right="-142"/>
              <w:rPr>
                <w:rFonts w:asciiTheme="minorHAnsi" w:hAnsiTheme="minorHAnsi" w:cstheme="minorHAnsi"/>
                <w:b/>
                <w:sz w:val="24"/>
                <w:szCs w:val="24"/>
                <w:lang w:val="it-IT" w:eastAsia="it-IT"/>
              </w:rPr>
            </w:pPr>
            <w:r w:rsidRPr="00933E37">
              <w:rPr>
                <w:rFonts w:asciiTheme="minorHAnsi" w:hAnsiTheme="minorHAnsi" w:cstheme="minorHAnsi"/>
                <w:b/>
                <w:noProof/>
                <w:sz w:val="24"/>
                <w:szCs w:val="24"/>
                <w:lang w:val="it-IT"/>
              </w:rPr>
              <w:t>Oggetto</w:t>
            </w:r>
            <w:r w:rsidRPr="00933E37">
              <w:rPr>
                <w:rFonts w:asciiTheme="minorHAnsi" w:hAnsiTheme="minorHAnsi" w:cstheme="minorHAnsi"/>
                <w:bCs/>
                <w:noProof/>
                <w:sz w:val="24"/>
                <w:szCs w:val="24"/>
                <w:lang w:val="it-IT"/>
              </w:rPr>
              <w:t>:</w:t>
            </w:r>
            <w:r w:rsidR="00933E37" w:rsidRPr="00933E37">
              <w:rPr>
                <w:rFonts w:asciiTheme="minorHAnsi" w:hAnsiTheme="minorHAnsi" w:cstheme="minorHAnsi"/>
                <w:b/>
                <w:sz w:val="24"/>
                <w:szCs w:val="24"/>
                <w:lang w:val="it-IT" w:eastAsia="it-IT"/>
              </w:rPr>
              <w:t xml:space="preserve"> </w:t>
            </w:r>
            <w:proofErr w:type="spellStart"/>
            <w:r w:rsidR="00D326E3" w:rsidRPr="00D326E3">
              <w:rPr>
                <w:rFonts w:asciiTheme="minorHAnsi" w:hAnsiTheme="minorHAnsi" w:cstheme="minorHAnsi"/>
                <w:b/>
                <w:sz w:val="24"/>
                <w:szCs w:val="24"/>
                <w:lang w:eastAsia="it-IT"/>
              </w:rPr>
              <w:t>Procedura</w:t>
            </w:r>
            <w:proofErr w:type="spellEnd"/>
            <w:r w:rsidR="00D326E3" w:rsidRPr="00D326E3">
              <w:rPr>
                <w:rFonts w:asciiTheme="minorHAnsi" w:hAnsiTheme="minorHAnsi" w:cstheme="minorHAnsi"/>
                <w:b/>
                <w:sz w:val="24"/>
                <w:szCs w:val="24"/>
                <w:lang w:eastAsia="it-IT"/>
              </w:rPr>
              <w:t xml:space="preserve"> </w:t>
            </w:r>
            <w:r w:rsidR="00D326E3" w:rsidRPr="00D326E3">
              <w:rPr>
                <w:rFonts w:asciiTheme="minorHAnsi" w:hAnsiTheme="minorHAnsi" w:cstheme="minorHAnsi"/>
                <w:b/>
                <w:sz w:val="24"/>
                <w:szCs w:val="24"/>
                <w:lang w:val="it-IT" w:eastAsia="it-IT"/>
              </w:rPr>
              <w:t>procedura aperta per la conclusione di un accordo quadro, con un unico operatore economico, per l'affidamento di servizi di ingegneria ed architettura per la redazione dei livelli di progettazione relativi alle azioni di prevenzione strutturale degli edifici strategici di proprietà regionale, ai sensi della DGR 757/2023 e</w:t>
            </w:r>
            <w:r w:rsidR="00D326E3">
              <w:rPr>
                <w:rFonts w:asciiTheme="minorHAnsi" w:hAnsiTheme="minorHAnsi" w:cstheme="minorHAnsi"/>
                <w:b/>
                <w:sz w:val="24"/>
                <w:szCs w:val="24"/>
                <w:lang w:val="it-IT" w:eastAsia="it-IT"/>
              </w:rPr>
              <w:t xml:space="preserve"> </w:t>
            </w:r>
            <w:r w:rsidR="00D326E3" w:rsidRPr="00D326E3">
              <w:rPr>
                <w:rFonts w:asciiTheme="minorHAnsi" w:hAnsiTheme="minorHAnsi" w:cstheme="minorHAnsi"/>
                <w:b/>
                <w:sz w:val="24"/>
                <w:szCs w:val="24"/>
                <w:lang w:val="it-IT" w:eastAsia="it-IT"/>
              </w:rPr>
              <w:t>dell'OCDPC 978/2023, da aggiudicare con il criterio dell'offerta economicamente più vantaggiosa, ai sensi degli artt. 59 e 71 del d.lgs. 36/2023.</w:t>
            </w:r>
          </w:p>
        </w:tc>
      </w:tr>
      <w:tr w:rsidR="00B264EA" w:rsidRPr="000C7A84" w14:paraId="45F0554A" w14:textId="77777777" w:rsidTr="00933E37">
        <w:trPr>
          <w:trHeight w:val="487"/>
          <w:jc w:val="center"/>
        </w:trPr>
        <w:tc>
          <w:tcPr>
            <w:tcW w:w="10395" w:type="dxa"/>
            <w:tcBorders>
              <w:top w:val="single" w:sz="4" w:space="0" w:color="auto"/>
              <w:left w:val="single" w:sz="4" w:space="0" w:color="auto"/>
              <w:right w:val="single" w:sz="4" w:space="0" w:color="auto"/>
            </w:tcBorders>
          </w:tcPr>
          <w:p w14:paraId="7F93033E" w14:textId="6F259662" w:rsidR="00B264EA" w:rsidRPr="00C91FBC" w:rsidRDefault="00C91FBC" w:rsidP="00C91FBC">
            <w:pPr>
              <w:widowControl/>
              <w:autoSpaceDE/>
              <w:autoSpaceDN/>
              <w:spacing w:before="146"/>
              <w:ind w:left="284" w:right="142"/>
              <w:jc w:val="center"/>
              <w:rPr>
                <w:rFonts w:asciiTheme="minorHAnsi" w:hAnsiTheme="minorHAnsi" w:cstheme="minorHAnsi"/>
                <w:b/>
                <w:lang w:val="it-IT" w:eastAsia="it-IT"/>
              </w:rPr>
            </w:pPr>
            <w:bookmarkStart w:id="10" w:name="_Hlk151980051"/>
            <w:r w:rsidRPr="00EE6E3B">
              <w:rPr>
                <w:rFonts w:asciiTheme="minorHAnsi" w:hAnsiTheme="minorHAnsi" w:cstheme="minorHAnsi"/>
                <w:b/>
                <w:lang w:val="it-IT" w:eastAsia="it-IT"/>
              </w:rPr>
              <w:t>CUP:</w:t>
            </w:r>
            <w:r w:rsidRPr="00EE6E3B">
              <w:rPr>
                <w:rFonts w:asciiTheme="minorHAnsi" w:hAnsiTheme="minorHAnsi" w:cstheme="minorHAnsi"/>
                <w:b/>
              </w:rPr>
              <w:t xml:space="preserve"> </w:t>
            </w:r>
            <w:r w:rsidRPr="00EE6E3B">
              <w:rPr>
                <w:rFonts w:asciiTheme="minorHAnsi" w:eastAsiaTheme="minorHAnsi" w:hAnsiTheme="minorHAnsi" w:cstheme="minorHAnsi"/>
                <w:b/>
                <w:lang w:val="it-IT"/>
              </w:rPr>
              <w:t>B22B23000780001</w:t>
            </w:r>
          </w:p>
        </w:tc>
      </w:tr>
      <w:bookmarkEnd w:id="10"/>
    </w:tbl>
    <w:p w14:paraId="41D7CFEF" w14:textId="77777777" w:rsidR="007057CE" w:rsidRDefault="007057CE" w:rsidP="000307EC">
      <w:pPr>
        <w:pStyle w:val="sche3"/>
        <w:tabs>
          <w:tab w:val="left" w:pos="4800"/>
        </w:tabs>
        <w:rPr>
          <w:sz w:val="22"/>
          <w:szCs w:val="22"/>
          <w:lang w:val="it-IT"/>
        </w:rPr>
      </w:pPr>
    </w:p>
    <w:p w14:paraId="0F50DC78" w14:textId="77777777" w:rsidR="00C60295" w:rsidRPr="00933E37" w:rsidRDefault="00C60295" w:rsidP="00C60295">
      <w:pPr>
        <w:tabs>
          <w:tab w:val="left" w:leader="underscore" w:pos="9202"/>
        </w:tabs>
        <w:adjustRightInd w:val="0"/>
        <w:spacing w:line="360" w:lineRule="auto"/>
        <w:ind w:left="142"/>
        <w:jc w:val="both"/>
        <w:rPr>
          <w:rFonts w:asciiTheme="minorHAnsi" w:hAnsiTheme="minorHAnsi" w:cstheme="minorHAnsi"/>
          <w:color w:val="000000"/>
        </w:rPr>
      </w:pPr>
      <w:r w:rsidRPr="00933E37">
        <w:rPr>
          <w:rFonts w:asciiTheme="minorHAnsi" w:hAnsiTheme="minorHAnsi" w:cstheme="minorHAnsi"/>
          <w:color w:val="000000"/>
        </w:rPr>
        <w:t xml:space="preserve">Il/la </w:t>
      </w:r>
      <w:proofErr w:type="spellStart"/>
      <w:r w:rsidRPr="00933E37">
        <w:rPr>
          <w:rFonts w:asciiTheme="minorHAnsi" w:hAnsiTheme="minorHAnsi" w:cstheme="minorHAnsi"/>
          <w:color w:val="000000"/>
        </w:rPr>
        <w:t>sottoscritto</w:t>
      </w:r>
      <w:proofErr w:type="spellEnd"/>
      <w:r w:rsidRPr="00933E37">
        <w:rPr>
          <w:rFonts w:asciiTheme="minorHAnsi" w:hAnsiTheme="minorHAnsi" w:cstheme="minorHAnsi"/>
          <w:color w:val="000000"/>
        </w:rPr>
        <w:t>/a _______________________________________________________________________________</w:t>
      </w:r>
    </w:p>
    <w:p w14:paraId="2C269680" w14:textId="41CEC151" w:rsidR="00C60295" w:rsidRPr="00933E37" w:rsidRDefault="00C60295" w:rsidP="00C60295">
      <w:pPr>
        <w:tabs>
          <w:tab w:val="left" w:leader="underscore" w:pos="6624"/>
          <w:tab w:val="left" w:leader="underscore" w:pos="9211"/>
        </w:tabs>
        <w:adjustRightInd w:val="0"/>
        <w:spacing w:line="360" w:lineRule="auto"/>
        <w:ind w:left="142"/>
        <w:jc w:val="both"/>
        <w:rPr>
          <w:rFonts w:asciiTheme="minorHAnsi" w:hAnsiTheme="minorHAnsi" w:cstheme="minorHAnsi"/>
          <w:color w:val="000000"/>
        </w:rPr>
      </w:pPr>
      <w:proofErr w:type="spellStart"/>
      <w:r w:rsidRPr="00933E37">
        <w:rPr>
          <w:rFonts w:asciiTheme="minorHAnsi" w:hAnsiTheme="minorHAnsi" w:cstheme="minorHAnsi"/>
          <w:color w:val="000000"/>
        </w:rPr>
        <w:t>nato</w:t>
      </w:r>
      <w:proofErr w:type="spellEnd"/>
      <w:r w:rsidRPr="00933E37">
        <w:rPr>
          <w:rFonts w:asciiTheme="minorHAnsi" w:hAnsiTheme="minorHAnsi" w:cstheme="minorHAnsi"/>
          <w:color w:val="000000"/>
        </w:rPr>
        <w:t>/a</w:t>
      </w:r>
      <w:r w:rsidRPr="00933E37">
        <w:rPr>
          <w:rFonts w:asciiTheme="minorHAnsi" w:hAnsiTheme="minorHAnsi" w:cstheme="minorHAnsi"/>
          <w:color w:val="000000"/>
        </w:rPr>
        <w:tab/>
        <w:t>il _________________________________</w:t>
      </w:r>
      <w:r w:rsidR="00933E37">
        <w:rPr>
          <w:rFonts w:asciiTheme="minorHAnsi" w:hAnsiTheme="minorHAnsi" w:cstheme="minorHAnsi"/>
          <w:color w:val="000000"/>
        </w:rPr>
        <w:t>_</w:t>
      </w:r>
    </w:p>
    <w:p w14:paraId="5F687B19" w14:textId="2FD8593E" w:rsidR="00C60295" w:rsidRPr="00933E37" w:rsidRDefault="00C60295" w:rsidP="00C60295">
      <w:pPr>
        <w:tabs>
          <w:tab w:val="left" w:leader="underscore" w:pos="9202"/>
        </w:tabs>
        <w:adjustRightInd w:val="0"/>
        <w:spacing w:line="360" w:lineRule="auto"/>
        <w:ind w:left="142"/>
        <w:jc w:val="both"/>
        <w:rPr>
          <w:rFonts w:asciiTheme="minorHAnsi" w:hAnsiTheme="minorHAnsi" w:cstheme="minorHAnsi"/>
          <w:color w:val="000000"/>
        </w:rPr>
      </w:pPr>
      <w:proofErr w:type="spellStart"/>
      <w:r w:rsidRPr="00933E37">
        <w:rPr>
          <w:rFonts w:asciiTheme="minorHAnsi" w:hAnsiTheme="minorHAnsi" w:cstheme="minorHAnsi"/>
          <w:color w:val="000000"/>
        </w:rPr>
        <w:t>residente</w:t>
      </w:r>
      <w:proofErr w:type="spellEnd"/>
      <w:r w:rsidRPr="00933E37">
        <w:rPr>
          <w:rFonts w:asciiTheme="minorHAnsi" w:hAnsiTheme="minorHAnsi" w:cstheme="minorHAnsi"/>
          <w:color w:val="000000"/>
        </w:rPr>
        <w:t xml:space="preserve"> in ___________________________________________________________________________</w:t>
      </w:r>
      <w:r w:rsidR="00933E37">
        <w:rPr>
          <w:rFonts w:asciiTheme="minorHAnsi" w:hAnsiTheme="minorHAnsi" w:cstheme="minorHAnsi"/>
          <w:color w:val="000000"/>
        </w:rPr>
        <w:t>_</w:t>
      </w:r>
      <w:r w:rsidRPr="00933E37">
        <w:rPr>
          <w:rFonts w:asciiTheme="minorHAnsi" w:hAnsiTheme="minorHAnsi" w:cstheme="minorHAnsi"/>
          <w:color w:val="000000"/>
        </w:rPr>
        <w:t>________</w:t>
      </w:r>
    </w:p>
    <w:p w14:paraId="46475CAD" w14:textId="19E4624A" w:rsidR="00C60295" w:rsidRPr="00933E37" w:rsidRDefault="00C60295" w:rsidP="00C60295">
      <w:pPr>
        <w:tabs>
          <w:tab w:val="left" w:leader="underscore" w:pos="7584"/>
          <w:tab w:val="left" w:leader="underscore" w:pos="9216"/>
        </w:tabs>
        <w:adjustRightInd w:val="0"/>
        <w:spacing w:line="360" w:lineRule="auto"/>
        <w:ind w:left="142"/>
        <w:jc w:val="both"/>
        <w:rPr>
          <w:rFonts w:asciiTheme="minorHAnsi" w:hAnsiTheme="minorHAnsi" w:cstheme="minorHAnsi"/>
          <w:color w:val="000000"/>
        </w:rPr>
      </w:pPr>
      <w:r w:rsidRPr="00933E37">
        <w:rPr>
          <w:rFonts w:asciiTheme="minorHAnsi" w:hAnsiTheme="minorHAnsi" w:cstheme="minorHAnsi"/>
          <w:color w:val="000000"/>
        </w:rPr>
        <w:t>via/piazza</w:t>
      </w:r>
      <w:r w:rsidRPr="00933E37">
        <w:rPr>
          <w:rFonts w:asciiTheme="minorHAnsi" w:hAnsiTheme="minorHAnsi" w:cstheme="minorHAnsi"/>
          <w:color w:val="000000"/>
        </w:rPr>
        <w:tab/>
        <w:t>n. _______________</w:t>
      </w:r>
      <w:r w:rsidR="00933E37">
        <w:rPr>
          <w:rFonts w:asciiTheme="minorHAnsi" w:hAnsiTheme="minorHAnsi" w:cstheme="minorHAnsi"/>
          <w:color w:val="000000"/>
        </w:rPr>
        <w:t>_</w:t>
      </w:r>
      <w:r w:rsidRPr="00933E37">
        <w:rPr>
          <w:rFonts w:asciiTheme="minorHAnsi" w:hAnsiTheme="minorHAnsi" w:cstheme="minorHAnsi"/>
          <w:color w:val="000000"/>
        </w:rPr>
        <w:t>________</w:t>
      </w:r>
    </w:p>
    <w:p w14:paraId="3ABB3695" w14:textId="77777777" w:rsidR="00035211" w:rsidRPr="00933E37" w:rsidRDefault="0071145D"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in qualità di ____________________________________________________________________</w:t>
      </w:r>
      <w:r w:rsidR="00035211" w:rsidRPr="00933E37">
        <w:rPr>
          <w:rFonts w:asciiTheme="minorHAnsi" w:hAnsiTheme="minorHAnsi" w:cstheme="minorHAnsi"/>
          <w:sz w:val="22"/>
          <w:szCs w:val="22"/>
          <w:lang w:val="it-IT"/>
        </w:rPr>
        <w:t>________________</w:t>
      </w:r>
    </w:p>
    <w:p w14:paraId="3B29D4E3" w14:textId="77777777" w:rsidR="00C60295" w:rsidRPr="00933E37" w:rsidRDefault="0071145D"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del/della ______________________________________________</w:t>
      </w:r>
      <w:r w:rsidR="00C60295" w:rsidRPr="00933E37">
        <w:rPr>
          <w:rFonts w:asciiTheme="minorHAnsi" w:hAnsiTheme="minorHAnsi" w:cstheme="minorHAnsi"/>
          <w:sz w:val="22"/>
          <w:szCs w:val="22"/>
          <w:lang w:val="it-IT"/>
        </w:rPr>
        <w:t>__</w:t>
      </w:r>
      <w:r w:rsidRPr="00933E37">
        <w:rPr>
          <w:rFonts w:asciiTheme="minorHAnsi" w:hAnsiTheme="minorHAnsi" w:cstheme="minorHAnsi"/>
          <w:sz w:val="22"/>
          <w:szCs w:val="22"/>
          <w:lang w:val="it-IT"/>
        </w:rPr>
        <w:t>______________________________</w:t>
      </w:r>
      <w:r w:rsidR="00DD4815" w:rsidRPr="00933E37">
        <w:rPr>
          <w:rFonts w:asciiTheme="minorHAnsi" w:hAnsiTheme="minorHAnsi" w:cstheme="minorHAnsi"/>
          <w:sz w:val="22"/>
          <w:szCs w:val="22"/>
          <w:lang w:val="it-IT"/>
        </w:rPr>
        <w:t>________</w:t>
      </w:r>
      <w:r w:rsidRPr="00933E37">
        <w:rPr>
          <w:rFonts w:asciiTheme="minorHAnsi" w:hAnsiTheme="minorHAnsi" w:cstheme="minorHAnsi"/>
          <w:sz w:val="22"/>
          <w:szCs w:val="22"/>
          <w:lang w:val="it-IT"/>
        </w:rPr>
        <w:t xml:space="preserve">, </w:t>
      </w:r>
    </w:p>
    <w:p w14:paraId="4ED8CB60" w14:textId="77777777" w:rsidR="0071145D" w:rsidRPr="00933E37" w:rsidRDefault="0071145D"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con sede nel Comune di __________________________________</w:t>
      </w:r>
      <w:r w:rsidR="00DD4815" w:rsidRPr="00933E37">
        <w:rPr>
          <w:rFonts w:asciiTheme="minorHAnsi" w:hAnsiTheme="minorHAnsi" w:cstheme="minorHAnsi"/>
          <w:sz w:val="22"/>
          <w:szCs w:val="22"/>
          <w:lang w:val="it-IT"/>
        </w:rPr>
        <w:t>_________________________</w:t>
      </w:r>
      <w:r w:rsidR="002F0679" w:rsidRPr="00933E37">
        <w:rPr>
          <w:rFonts w:asciiTheme="minorHAnsi" w:hAnsiTheme="minorHAnsi" w:cstheme="minorHAnsi"/>
          <w:sz w:val="22"/>
          <w:szCs w:val="22"/>
          <w:lang w:val="it-IT"/>
        </w:rPr>
        <w:t>_</w:t>
      </w:r>
      <w:r w:rsidR="00DD4815" w:rsidRPr="00933E37">
        <w:rPr>
          <w:rFonts w:asciiTheme="minorHAnsi" w:hAnsiTheme="minorHAnsi" w:cstheme="minorHAnsi"/>
          <w:sz w:val="22"/>
          <w:szCs w:val="22"/>
          <w:lang w:val="it-IT"/>
        </w:rPr>
        <w:t>______________</w:t>
      </w:r>
      <w:r w:rsidRPr="00933E37">
        <w:rPr>
          <w:rFonts w:asciiTheme="minorHAnsi" w:hAnsiTheme="minorHAnsi" w:cstheme="minorHAnsi"/>
          <w:sz w:val="22"/>
          <w:szCs w:val="22"/>
          <w:lang w:val="it-IT"/>
        </w:rPr>
        <w:t>,</w:t>
      </w:r>
    </w:p>
    <w:p w14:paraId="6DFF0394" w14:textId="77777777" w:rsidR="00D90419" w:rsidRPr="00933E37" w:rsidRDefault="002F0679"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p</w:t>
      </w:r>
      <w:r w:rsidR="0071145D" w:rsidRPr="00933E37">
        <w:rPr>
          <w:rFonts w:asciiTheme="minorHAnsi" w:hAnsiTheme="minorHAnsi" w:cstheme="minorHAnsi"/>
          <w:sz w:val="22"/>
          <w:szCs w:val="22"/>
          <w:lang w:val="it-IT"/>
        </w:rPr>
        <w:t>rovincia</w:t>
      </w:r>
      <w:r w:rsidRPr="00933E37">
        <w:rPr>
          <w:rFonts w:asciiTheme="minorHAnsi" w:hAnsiTheme="minorHAnsi" w:cstheme="minorHAnsi"/>
          <w:sz w:val="22"/>
          <w:szCs w:val="22"/>
          <w:lang w:val="it-IT"/>
        </w:rPr>
        <w:t xml:space="preserve"> di </w:t>
      </w:r>
      <w:r w:rsidR="0071145D" w:rsidRPr="00933E37">
        <w:rPr>
          <w:rFonts w:asciiTheme="minorHAnsi" w:hAnsiTheme="minorHAnsi" w:cstheme="minorHAnsi"/>
          <w:sz w:val="22"/>
          <w:szCs w:val="22"/>
          <w:lang w:val="it-IT"/>
        </w:rPr>
        <w:t>______________________________, Via ________________________________</w:t>
      </w:r>
      <w:r w:rsidRPr="00933E37">
        <w:rPr>
          <w:rFonts w:asciiTheme="minorHAnsi" w:hAnsiTheme="minorHAnsi" w:cstheme="minorHAnsi"/>
          <w:sz w:val="22"/>
          <w:szCs w:val="22"/>
          <w:lang w:val="it-IT"/>
        </w:rPr>
        <w:t>_</w:t>
      </w:r>
      <w:r w:rsidR="0071145D" w:rsidRPr="00933E37">
        <w:rPr>
          <w:rFonts w:asciiTheme="minorHAnsi" w:hAnsiTheme="minorHAnsi" w:cstheme="minorHAnsi"/>
          <w:sz w:val="22"/>
          <w:szCs w:val="22"/>
          <w:lang w:val="it-IT"/>
        </w:rPr>
        <w:t>____</w:t>
      </w:r>
      <w:r w:rsidR="00DD4815" w:rsidRPr="00933E37">
        <w:rPr>
          <w:rFonts w:asciiTheme="minorHAnsi" w:hAnsiTheme="minorHAnsi" w:cstheme="minorHAnsi"/>
          <w:sz w:val="22"/>
          <w:szCs w:val="22"/>
          <w:lang w:val="it-IT"/>
        </w:rPr>
        <w:t>_____________</w:t>
      </w:r>
    </w:p>
    <w:p w14:paraId="6B393F92" w14:textId="699B5E4A" w:rsidR="00D90419" w:rsidRPr="00933E37" w:rsidRDefault="00D90419"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con C.F. n</w:t>
      </w:r>
      <w:r w:rsidR="002F0679" w:rsidRPr="00933E37">
        <w:rPr>
          <w:rFonts w:asciiTheme="minorHAnsi" w:hAnsiTheme="minorHAnsi" w:cstheme="minorHAnsi"/>
          <w:sz w:val="22"/>
          <w:szCs w:val="22"/>
          <w:lang w:val="it-IT"/>
        </w:rPr>
        <w:t>.</w:t>
      </w:r>
      <w:r w:rsidRPr="00933E37">
        <w:rPr>
          <w:rFonts w:asciiTheme="minorHAnsi" w:hAnsiTheme="minorHAnsi" w:cstheme="minorHAnsi"/>
          <w:sz w:val="22"/>
          <w:szCs w:val="22"/>
          <w:lang w:val="it-IT"/>
        </w:rPr>
        <w:t xml:space="preserve"> __________________________________</w:t>
      </w:r>
      <w:r w:rsidR="00DD4815" w:rsidRPr="00933E37">
        <w:rPr>
          <w:rFonts w:asciiTheme="minorHAnsi" w:hAnsiTheme="minorHAnsi" w:cstheme="minorHAnsi"/>
          <w:sz w:val="22"/>
          <w:szCs w:val="22"/>
          <w:lang w:val="it-IT"/>
        </w:rPr>
        <w:t>_____</w:t>
      </w:r>
      <w:r w:rsidRPr="00933E37">
        <w:rPr>
          <w:rFonts w:asciiTheme="minorHAnsi" w:hAnsiTheme="minorHAnsi" w:cstheme="minorHAnsi"/>
          <w:sz w:val="22"/>
          <w:szCs w:val="22"/>
          <w:lang w:val="it-IT"/>
        </w:rPr>
        <w:t xml:space="preserve"> P.IVA n</w:t>
      </w:r>
      <w:r w:rsidR="002F0679" w:rsidRPr="00933E37">
        <w:rPr>
          <w:rFonts w:asciiTheme="minorHAnsi" w:hAnsiTheme="minorHAnsi" w:cstheme="minorHAnsi"/>
          <w:sz w:val="22"/>
          <w:szCs w:val="22"/>
          <w:lang w:val="it-IT"/>
        </w:rPr>
        <w:t>.</w:t>
      </w:r>
      <w:r w:rsidRPr="00933E37">
        <w:rPr>
          <w:rFonts w:asciiTheme="minorHAnsi" w:hAnsiTheme="minorHAnsi" w:cstheme="minorHAnsi"/>
          <w:sz w:val="22"/>
          <w:szCs w:val="22"/>
          <w:lang w:val="it-IT"/>
        </w:rPr>
        <w:t xml:space="preserve"> __</w:t>
      </w:r>
      <w:r w:rsidR="0092514F" w:rsidRPr="00933E37">
        <w:rPr>
          <w:rFonts w:asciiTheme="minorHAnsi" w:hAnsiTheme="minorHAnsi" w:cstheme="minorHAnsi"/>
          <w:sz w:val="22"/>
          <w:szCs w:val="22"/>
          <w:lang w:val="it-IT"/>
        </w:rPr>
        <w:t>____________</w:t>
      </w:r>
      <w:r w:rsidR="002F0679" w:rsidRPr="00933E37">
        <w:rPr>
          <w:rFonts w:asciiTheme="minorHAnsi" w:hAnsiTheme="minorHAnsi" w:cstheme="minorHAnsi"/>
          <w:sz w:val="22"/>
          <w:szCs w:val="22"/>
          <w:lang w:val="it-IT"/>
        </w:rPr>
        <w:t>_</w:t>
      </w:r>
      <w:r w:rsidR="0092514F" w:rsidRPr="00933E37">
        <w:rPr>
          <w:rFonts w:asciiTheme="minorHAnsi" w:hAnsiTheme="minorHAnsi" w:cstheme="minorHAnsi"/>
          <w:sz w:val="22"/>
          <w:szCs w:val="22"/>
          <w:lang w:val="it-IT"/>
        </w:rPr>
        <w:t>_______</w:t>
      </w:r>
      <w:r w:rsidR="002F0679" w:rsidRPr="00933E37">
        <w:rPr>
          <w:rFonts w:asciiTheme="minorHAnsi" w:hAnsiTheme="minorHAnsi" w:cstheme="minorHAnsi"/>
          <w:sz w:val="22"/>
          <w:szCs w:val="22"/>
          <w:lang w:val="it-IT"/>
        </w:rPr>
        <w:t>_</w:t>
      </w:r>
      <w:r w:rsidR="0092514F" w:rsidRPr="00933E37">
        <w:rPr>
          <w:rFonts w:asciiTheme="minorHAnsi" w:hAnsiTheme="minorHAnsi" w:cstheme="minorHAnsi"/>
          <w:sz w:val="22"/>
          <w:szCs w:val="22"/>
          <w:lang w:val="it-IT"/>
        </w:rPr>
        <w:t>_____</w:t>
      </w:r>
      <w:r w:rsidR="00933E37">
        <w:rPr>
          <w:rFonts w:asciiTheme="minorHAnsi" w:hAnsiTheme="minorHAnsi" w:cstheme="minorHAnsi"/>
          <w:sz w:val="22"/>
          <w:szCs w:val="22"/>
          <w:lang w:val="it-IT"/>
        </w:rPr>
        <w:t>_</w:t>
      </w:r>
      <w:r w:rsidR="0092514F" w:rsidRPr="00933E37">
        <w:rPr>
          <w:rFonts w:asciiTheme="minorHAnsi" w:hAnsiTheme="minorHAnsi" w:cstheme="minorHAnsi"/>
          <w:sz w:val="22"/>
          <w:szCs w:val="22"/>
          <w:lang w:val="it-IT"/>
        </w:rPr>
        <w:t>______</w:t>
      </w:r>
      <w:r w:rsidR="00DD4815" w:rsidRPr="00933E37">
        <w:rPr>
          <w:rFonts w:asciiTheme="minorHAnsi" w:hAnsiTheme="minorHAnsi" w:cstheme="minorHAnsi"/>
          <w:sz w:val="22"/>
          <w:szCs w:val="22"/>
          <w:lang w:val="it-IT"/>
        </w:rPr>
        <w:t>____</w:t>
      </w:r>
    </w:p>
    <w:p w14:paraId="0E48B928" w14:textId="77777777" w:rsidR="00D90419" w:rsidRPr="00933E37" w:rsidRDefault="00D90419"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numero</w:t>
      </w:r>
      <w:r w:rsidR="00DD4815" w:rsidRPr="00933E37">
        <w:rPr>
          <w:rFonts w:asciiTheme="minorHAnsi" w:hAnsiTheme="minorHAnsi" w:cstheme="minorHAnsi"/>
          <w:sz w:val="22"/>
          <w:szCs w:val="22"/>
          <w:lang w:val="it-IT"/>
        </w:rPr>
        <w:t>/i</w:t>
      </w:r>
      <w:r w:rsidRPr="00933E37">
        <w:rPr>
          <w:rFonts w:asciiTheme="minorHAnsi" w:hAnsiTheme="minorHAnsi" w:cstheme="minorHAnsi"/>
          <w:sz w:val="22"/>
          <w:szCs w:val="22"/>
          <w:lang w:val="it-IT"/>
        </w:rPr>
        <w:t xml:space="preserve"> di </w:t>
      </w:r>
      <w:r w:rsidR="006A32DA" w:rsidRPr="00933E37">
        <w:rPr>
          <w:rFonts w:asciiTheme="minorHAnsi" w:hAnsiTheme="minorHAnsi" w:cstheme="minorHAnsi"/>
          <w:sz w:val="22"/>
          <w:szCs w:val="22"/>
          <w:lang w:val="it-IT"/>
        </w:rPr>
        <w:t>telefono</w:t>
      </w:r>
      <w:r w:rsidRPr="00933E37">
        <w:rPr>
          <w:rFonts w:asciiTheme="minorHAnsi" w:hAnsiTheme="minorHAnsi" w:cstheme="minorHAnsi"/>
          <w:sz w:val="22"/>
          <w:szCs w:val="22"/>
          <w:lang w:val="it-IT"/>
        </w:rPr>
        <w:t xml:space="preserve"> _______________________________________</w:t>
      </w:r>
      <w:r w:rsidR="006A32DA" w:rsidRPr="00933E37">
        <w:rPr>
          <w:rFonts w:asciiTheme="minorHAnsi" w:hAnsiTheme="minorHAnsi" w:cstheme="minorHAnsi"/>
          <w:sz w:val="22"/>
          <w:szCs w:val="22"/>
          <w:lang w:val="it-IT"/>
        </w:rPr>
        <w:t>_____</w:t>
      </w:r>
      <w:r w:rsidR="0092514F" w:rsidRPr="00933E37">
        <w:rPr>
          <w:rFonts w:asciiTheme="minorHAnsi" w:hAnsiTheme="minorHAnsi" w:cstheme="minorHAnsi"/>
          <w:sz w:val="22"/>
          <w:szCs w:val="22"/>
          <w:lang w:val="it-IT"/>
        </w:rPr>
        <w:t>________________________</w:t>
      </w:r>
      <w:r w:rsidR="00DD4815" w:rsidRPr="00933E37">
        <w:rPr>
          <w:rFonts w:asciiTheme="minorHAnsi" w:hAnsiTheme="minorHAnsi" w:cstheme="minorHAnsi"/>
          <w:sz w:val="22"/>
          <w:szCs w:val="22"/>
          <w:lang w:val="it-IT"/>
        </w:rPr>
        <w:t>_________</w:t>
      </w:r>
    </w:p>
    <w:p w14:paraId="16F3E36A" w14:textId="0086020E" w:rsidR="006A32DA" w:rsidRPr="00933E37" w:rsidRDefault="002F0679"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posta</w:t>
      </w:r>
      <w:r w:rsidR="006A32DA" w:rsidRPr="00933E37">
        <w:rPr>
          <w:rFonts w:asciiTheme="minorHAnsi" w:hAnsiTheme="minorHAnsi" w:cstheme="minorHAnsi"/>
          <w:sz w:val="22"/>
          <w:szCs w:val="22"/>
          <w:lang w:val="it-IT"/>
        </w:rPr>
        <w:t xml:space="preserve"> elettronica certificata</w:t>
      </w:r>
      <w:r w:rsidRPr="00933E37">
        <w:rPr>
          <w:rFonts w:asciiTheme="minorHAnsi" w:hAnsiTheme="minorHAnsi" w:cstheme="minorHAnsi"/>
          <w:sz w:val="22"/>
          <w:szCs w:val="22"/>
          <w:lang w:val="it-IT"/>
        </w:rPr>
        <w:t xml:space="preserve"> </w:t>
      </w:r>
      <w:r w:rsidR="006A32DA" w:rsidRPr="00933E37">
        <w:rPr>
          <w:rFonts w:asciiTheme="minorHAnsi" w:hAnsiTheme="minorHAnsi" w:cstheme="minorHAnsi"/>
          <w:sz w:val="22"/>
          <w:szCs w:val="22"/>
          <w:lang w:val="it-IT"/>
        </w:rPr>
        <w:t>______________________________________</w:t>
      </w:r>
      <w:r w:rsidR="0092514F" w:rsidRPr="00933E37">
        <w:rPr>
          <w:rFonts w:asciiTheme="minorHAnsi" w:hAnsiTheme="minorHAnsi" w:cstheme="minorHAnsi"/>
          <w:sz w:val="22"/>
          <w:szCs w:val="22"/>
          <w:lang w:val="it-IT"/>
        </w:rPr>
        <w:t>________________________</w:t>
      </w:r>
      <w:r w:rsidR="00DD4815" w:rsidRPr="00933E37">
        <w:rPr>
          <w:rFonts w:asciiTheme="minorHAnsi" w:hAnsiTheme="minorHAnsi" w:cstheme="minorHAnsi"/>
          <w:sz w:val="22"/>
          <w:szCs w:val="22"/>
          <w:lang w:val="it-IT"/>
        </w:rPr>
        <w:t>________</w:t>
      </w:r>
      <w:r w:rsidR="00933E37">
        <w:rPr>
          <w:rFonts w:asciiTheme="minorHAnsi" w:hAnsiTheme="minorHAnsi" w:cstheme="minorHAnsi"/>
          <w:sz w:val="22"/>
          <w:szCs w:val="22"/>
          <w:lang w:val="it-IT"/>
        </w:rPr>
        <w:t>_</w:t>
      </w:r>
    </w:p>
    <w:p w14:paraId="16D0E1AA" w14:textId="625BE04E" w:rsidR="00F52662" w:rsidRPr="00933E37" w:rsidRDefault="00F52662" w:rsidP="00E12505">
      <w:pPr>
        <w:pStyle w:val="sche3"/>
        <w:tabs>
          <w:tab w:val="left" w:pos="4800"/>
        </w:tabs>
        <w:spacing w:line="360" w:lineRule="auto"/>
        <w:ind w:left="142"/>
        <w:rPr>
          <w:rFonts w:asciiTheme="minorHAnsi" w:hAnsiTheme="minorHAnsi" w:cstheme="minorHAnsi"/>
          <w:noProof/>
          <w:sz w:val="22"/>
          <w:szCs w:val="22"/>
          <w:lang w:val="it-IT"/>
        </w:rPr>
      </w:pPr>
      <w:r w:rsidRPr="00933E37">
        <w:rPr>
          <w:rFonts w:asciiTheme="minorHAnsi" w:hAnsiTheme="minorHAnsi" w:cstheme="minorHAnsi"/>
          <w:noProof/>
          <w:sz w:val="22"/>
          <w:szCs w:val="22"/>
          <w:lang w:val="it-IT"/>
        </w:rPr>
        <w:t>sede competente Agenzia delle Entrate_____________________________________________________________</w:t>
      </w:r>
      <w:r w:rsidR="00933E37">
        <w:rPr>
          <w:rFonts w:asciiTheme="minorHAnsi" w:hAnsiTheme="minorHAnsi" w:cstheme="minorHAnsi"/>
          <w:noProof/>
          <w:sz w:val="22"/>
          <w:szCs w:val="22"/>
          <w:lang w:val="it-IT"/>
        </w:rPr>
        <w:t>_</w:t>
      </w:r>
    </w:p>
    <w:p w14:paraId="6757A13C" w14:textId="79B8ECB8" w:rsidR="00F52662" w:rsidRPr="00933E37" w:rsidRDefault="00F52662" w:rsidP="00F52662">
      <w:pPr>
        <w:pStyle w:val="sche3"/>
        <w:tabs>
          <w:tab w:val="left" w:pos="4800"/>
        </w:tabs>
        <w:spacing w:line="360" w:lineRule="auto"/>
        <w:ind w:left="142"/>
        <w:rPr>
          <w:rFonts w:asciiTheme="minorHAnsi" w:hAnsiTheme="minorHAnsi" w:cstheme="minorHAnsi"/>
          <w:noProof/>
          <w:sz w:val="22"/>
          <w:szCs w:val="22"/>
          <w:lang w:val="it-IT"/>
        </w:rPr>
      </w:pPr>
      <w:r w:rsidRPr="00933E37">
        <w:rPr>
          <w:rFonts w:asciiTheme="minorHAnsi" w:hAnsiTheme="minorHAnsi" w:cstheme="minorHAnsi"/>
          <w:noProof/>
          <w:sz w:val="22"/>
          <w:szCs w:val="22"/>
          <w:lang w:val="it-IT"/>
        </w:rPr>
        <w:t>sede Provinciale competente per il collocamento obbligatorio per i lavoratori disabili__________________________</w:t>
      </w:r>
    </w:p>
    <w:p w14:paraId="25680F9C" w14:textId="4C7CB5CF" w:rsidR="00E12505" w:rsidRPr="00933E37" w:rsidRDefault="00E12505" w:rsidP="00E12505">
      <w:pPr>
        <w:pStyle w:val="sche3"/>
        <w:tabs>
          <w:tab w:val="left" w:pos="4800"/>
        </w:tabs>
        <w:spacing w:line="360" w:lineRule="auto"/>
        <w:ind w:left="142"/>
        <w:rPr>
          <w:rFonts w:asciiTheme="minorHAnsi" w:hAnsiTheme="minorHAnsi" w:cstheme="minorHAnsi"/>
          <w:noProof/>
          <w:sz w:val="22"/>
          <w:szCs w:val="22"/>
          <w:lang w:val="it-IT"/>
        </w:rPr>
      </w:pPr>
      <w:r w:rsidRPr="00933E37">
        <w:rPr>
          <w:rFonts w:asciiTheme="minorHAnsi" w:hAnsiTheme="minorHAnsi" w:cstheme="minorHAnsi"/>
          <w:noProof/>
          <w:sz w:val="22"/>
          <w:szCs w:val="22"/>
          <w:lang w:val="it-IT"/>
        </w:rPr>
        <w:t>autorizzato a rappresentare legalmente l’impresa/ società ___________________________________ iscritta nel Registro delle Imprese e/o nell’Albo delle Imprese artigiane di ________________________________ per attività coerenti con quelle oggetto della prese</w:t>
      </w:r>
      <w:bookmarkStart w:id="11" w:name="_Ref495411492"/>
      <w:bookmarkEnd w:id="11"/>
      <w:r w:rsidRPr="00933E37">
        <w:rPr>
          <w:rFonts w:asciiTheme="minorHAnsi" w:hAnsiTheme="minorHAnsi" w:cstheme="minorHAnsi"/>
          <w:noProof/>
          <w:sz w:val="22"/>
          <w:szCs w:val="22"/>
          <w:lang w:val="it-IT"/>
        </w:rPr>
        <w:t>nte procedura di gara al n. ____________________ C.C.N.L. applicato ______________________________________________________________</w:t>
      </w:r>
    </w:p>
    <w:p w14:paraId="7ABC5DDA" w14:textId="3D14912D" w:rsidR="00FE6FEC" w:rsidRDefault="00D90419" w:rsidP="00964006">
      <w:pPr>
        <w:pStyle w:val="sche3"/>
        <w:spacing w:before="120" w:after="120" w:line="480" w:lineRule="auto"/>
        <w:ind w:left="142"/>
        <w:jc w:val="center"/>
        <w:rPr>
          <w:rFonts w:asciiTheme="minorHAnsi" w:hAnsiTheme="minorHAnsi" w:cstheme="minorHAnsi"/>
          <w:b/>
          <w:sz w:val="22"/>
          <w:szCs w:val="22"/>
          <w:lang w:val="it-IT"/>
        </w:rPr>
      </w:pPr>
      <w:r w:rsidRPr="00933E37">
        <w:rPr>
          <w:rFonts w:asciiTheme="minorHAnsi" w:hAnsiTheme="minorHAnsi" w:cstheme="minorHAnsi"/>
          <w:b/>
          <w:sz w:val="22"/>
          <w:szCs w:val="22"/>
          <w:lang w:val="it-IT"/>
        </w:rPr>
        <w:t>CHIEDE</w:t>
      </w:r>
    </w:p>
    <w:p w14:paraId="26E59B64" w14:textId="77777777" w:rsidR="00C72C57" w:rsidRPr="00933E37" w:rsidRDefault="00C72C57" w:rsidP="00C72C57">
      <w:pPr>
        <w:pStyle w:val="sche3"/>
        <w:spacing w:before="120" w:after="120" w:line="276" w:lineRule="auto"/>
        <w:ind w:left="142"/>
        <w:rPr>
          <w:rFonts w:asciiTheme="minorHAnsi" w:hAnsiTheme="minorHAnsi" w:cstheme="minorHAnsi"/>
          <w:b/>
          <w:sz w:val="22"/>
          <w:szCs w:val="22"/>
          <w:lang w:val="it-IT"/>
        </w:rPr>
      </w:pPr>
      <w:r w:rsidRPr="00933E37">
        <w:rPr>
          <w:rFonts w:asciiTheme="minorHAnsi" w:hAnsiTheme="minorHAnsi" w:cstheme="minorHAnsi"/>
          <w:b/>
          <w:sz w:val="22"/>
          <w:szCs w:val="22"/>
          <w:lang w:val="it-IT"/>
        </w:rPr>
        <w:t>che l’operatore economico rappresentato sia ammesso a partecipare alla presente procedura di gara.</w:t>
      </w:r>
    </w:p>
    <w:p w14:paraId="51872444" w14:textId="77777777" w:rsidR="00C72C57" w:rsidRPr="00933E37" w:rsidRDefault="00C72C57" w:rsidP="00C72C57">
      <w:pPr>
        <w:pStyle w:val="sche3"/>
        <w:spacing w:before="120" w:after="120" w:line="276"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A tale fine, consapevole che in caso di mendaci dichiarazioni, formazione o utilizzo di atti falsi verranno applicate le sanzioni previste dal Codice penale e dalle leggi speciali in materia, oltre alle conseguenze amministrative previste per le procedure relative ad affidamenti pubblici, ai sensi degli articoli 46 e 47 del D.P.R. n. 445/2000,</w:t>
      </w:r>
    </w:p>
    <w:p w14:paraId="488735D8" w14:textId="77777777" w:rsidR="00C72C57" w:rsidRPr="00933E37" w:rsidRDefault="00C72C57" w:rsidP="00C72C57">
      <w:pPr>
        <w:pStyle w:val="sche3"/>
        <w:spacing w:before="120" w:after="120" w:line="276" w:lineRule="auto"/>
        <w:ind w:left="142"/>
        <w:jc w:val="center"/>
        <w:rPr>
          <w:rFonts w:asciiTheme="minorHAnsi" w:hAnsiTheme="minorHAnsi" w:cstheme="minorHAnsi"/>
          <w:b/>
          <w:sz w:val="22"/>
          <w:szCs w:val="22"/>
          <w:lang w:val="it-IT"/>
        </w:rPr>
      </w:pPr>
      <w:r w:rsidRPr="00933E37">
        <w:rPr>
          <w:rFonts w:asciiTheme="minorHAnsi" w:hAnsiTheme="minorHAnsi" w:cstheme="minorHAnsi"/>
          <w:b/>
          <w:sz w:val="22"/>
          <w:szCs w:val="22"/>
          <w:lang w:val="it-IT"/>
        </w:rPr>
        <w:t>DICHIARA:</w:t>
      </w:r>
    </w:p>
    <w:p w14:paraId="062983F4" w14:textId="77777777" w:rsidR="00C72C57" w:rsidRPr="00933E37" w:rsidRDefault="00C72C57" w:rsidP="00C72C57">
      <w:pPr>
        <w:pStyle w:val="sche3"/>
        <w:spacing w:line="276" w:lineRule="auto"/>
        <w:ind w:left="142"/>
        <w:jc w:val="left"/>
        <w:rPr>
          <w:rFonts w:ascii="Calibri" w:hAnsi="Calibri" w:cs="Calibri"/>
          <w:b/>
          <w:sz w:val="22"/>
          <w:szCs w:val="22"/>
          <w:u w:val="single"/>
          <w:lang w:val="it-IT"/>
        </w:rPr>
      </w:pPr>
      <w:r w:rsidRPr="00933E37">
        <w:rPr>
          <w:rFonts w:ascii="Calibri" w:hAnsi="Calibri" w:cs="Calibri"/>
          <w:b/>
          <w:sz w:val="22"/>
          <w:szCs w:val="22"/>
          <w:u w:val="single"/>
          <w:lang w:val="it-IT"/>
        </w:rPr>
        <w:lastRenderedPageBreak/>
        <w:t>SEZIONE I (domanda di partecipazione)</w:t>
      </w:r>
    </w:p>
    <w:p w14:paraId="01B7CB03" w14:textId="77777777" w:rsidR="00C72C57" w:rsidRPr="00933E37" w:rsidRDefault="00C72C57" w:rsidP="00C72C57">
      <w:pPr>
        <w:widowControl/>
        <w:autoSpaceDE/>
        <w:autoSpaceDN/>
        <w:spacing w:line="276" w:lineRule="auto"/>
        <w:jc w:val="center"/>
        <w:rPr>
          <w:rFonts w:ascii="Calibri" w:hAnsi="Calibri" w:cs="Calibri"/>
          <w:color w:val="000000"/>
          <w:sz w:val="20"/>
          <w:szCs w:val="24"/>
          <w:lang w:val="it-IT" w:eastAsia="it-IT"/>
        </w:rPr>
      </w:pPr>
      <w:r w:rsidRPr="00933E37">
        <w:rPr>
          <w:rFonts w:ascii="Calibri" w:hAnsi="Calibri" w:cs="Calibri"/>
          <w:color w:val="000000"/>
          <w:sz w:val="20"/>
          <w:szCs w:val="24"/>
          <w:lang w:val="it-IT" w:eastAsia="it-IT"/>
        </w:rPr>
        <w:t>In nome e per conto dell’impresa che rappresenta, nella modalità di seguito indicata:</w:t>
      </w:r>
    </w:p>
    <w:p w14:paraId="02F3DB61" w14:textId="77777777" w:rsidR="00C72C57" w:rsidRPr="003611F1" w:rsidRDefault="00C72C57" w:rsidP="00C72C57">
      <w:pPr>
        <w:widowControl/>
        <w:autoSpaceDE/>
        <w:autoSpaceDN/>
        <w:spacing w:line="276" w:lineRule="auto"/>
        <w:ind w:left="142"/>
        <w:jc w:val="center"/>
        <w:rPr>
          <w:rFonts w:ascii="Calibri" w:hAnsi="Calibri" w:cs="Calibri"/>
          <w:color w:val="000000"/>
          <w:sz w:val="20"/>
          <w:szCs w:val="24"/>
          <w:lang w:val="it-IT" w:eastAsia="it-IT"/>
        </w:rPr>
      </w:pPr>
      <w:r w:rsidRPr="00933E37">
        <w:rPr>
          <w:rFonts w:ascii="Calibri" w:hAnsi="Calibri" w:cs="Calibri"/>
          <w:i/>
          <w:iCs/>
          <w:color w:val="000000"/>
          <w:sz w:val="18"/>
          <w:lang w:val="it-IT" w:eastAsia="it-IT"/>
        </w:rPr>
        <w:t>(barrare la casella corrispondente alla modalità di partecipazione dell’impresa concorrente)</w:t>
      </w:r>
    </w:p>
    <w:p w14:paraId="6033CEF0" w14:textId="77777777" w:rsidR="00C72C57" w:rsidRPr="00933E37" w:rsidRDefault="00C72C57" w:rsidP="00C72C57">
      <w:pPr>
        <w:pStyle w:val="sche3"/>
        <w:spacing w:line="276" w:lineRule="auto"/>
        <w:ind w:left="142"/>
        <w:jc w:val="left"/>
        <w:rPr>
          <w:rFonts w:asciiTheme="minorHAnsi" w:hAnsiTheme="minorHAnsi" w:cstheme="minorHAnsi"/>
          <w:b/>
          <w:sz w:val="22"/>
          <w:szCs w:val="22"/>
          <w:u w:val="single"/>
          <w:lang w:val="it-IT"/>
        </w:rPr>
      </w:pPr>
      <w:r w:rsidRPr="00933E37">
        <w:rPr>
          <w:rFonts w:asciiTheme="minorHAnsi" w:hAnsiTheme="minorHAnsi" w:cstheme="minorHAnsi"/>
          <w:b/>
          <w:sz w:val="22"/>
          <w:szCs w:val="22"/>
          <w:u w:val="single"/>
          <w:lang w:val="it-IT"/>
        </w:rPr>
        <w:t>Per i Servizi di ingegneria e attività di progettazione</w:t>
      </w:r>
    </w:p>
    <w:p w14:paraId="3E96AE97"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partecipare alla presente procedura di gara nella seguente forma:</w:t>
      </w:r>
    </w:p>
    <w:p w14:paraId="35B4AE26" w14:textId="77777777" w:rsidR="00C72C57" w:rsidRPr="00933E37" w:rsidRDefault="00C72C57" w:rsidP="00C72C57">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z w:val="22"/>
          <w:szCs w:val="22"/>
          <w:lang w:val="it-IT"/>
        </w:rPr>
        <w:t>Professionisti singoli, secondo le specifiche di cui alla lett. a), comma 1, art. 66 del Codice;</w:t>
      </w:r>
    </w:p>
    <w:p w14:paraId="6F89B2BB" w14:textId="77777777" w:rsidR="00C72C57" w:rsidRPr="00933E37" w:rsidRDefault="00C72C57" w:rsidP="00C72C57">
      <w:pPr>
        <w:pStyle w:val="sche3"/>
        <w:spacing w:line="276" w:lineRule="auto"/>
        <w:ind w:left="709"/>
        <w:rPr>
          <w:rFonts w:asciiTheme="minorHAnsi" w:hAnsiTheme="minorHAnsi" w:cstheme="minorHAnsi"/>
          <w:spacing w:val="-1"/>
          <w:sz w:val="22"/>
          <w:szCs w:val="22"/>
          <w:lang w:val="it-IT"/>
        </w:rPr>
      </w:pPr>
    </w:p>
    <w:p w14:paraId="109AA25A" w14:textId="77777777" w:rsidR="00C72C57" w:rsidRPr="00933E37" w:rsidRDefault="00C72C57" w:rsidP="00C72C57">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Professionisti associati, secondo le specifiche di cui alla lett. a), comma 1, art. 66 del Codice;</w:t>
      </w:r>
    </w:p>
    <w:p w14:paraId="17531843" w14:textId="77777777" w:rsidR="00C72C57" w:rsidRPr="00933E37" w:rsidRDefault="00C72C57" w:rsidP="00C72C57">
      <w:pPr>
        <w:pStyle w:val="sche3"/>
        <w:rPr>
          <w:rFonts w:asciiTheme="minorHAnsi" w:hAnsiTheme="minorHAnsi" w:cstheme="minorHAnsi"/>
          <w:spacing w:val="-1"/>
          <w:sz w:val="22"/>
          <w:szCs w:val="22"/>
          <w:lang w:val="it-IT"/>
        </w:rPr>
      </w:pPr>
    </w:p>
    <w:p w14:paraId="69D67357" w14:textId="77777777" w:rsidR="00C72C57" w:rsidRPr="00933E37" w:rsidRDefault="00C72C57" w:rsidP="00C72C57">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Soggetti che abbiano stipulato il contratto di gruppo europeo di interesse economico (GEIE) ai sensi del decreto legislativo 23 luglio 1991, n. 240, secondo le specifiche di cui alla lett. a), comma 1, art. 66 del Codice;</w:t>
      </w:r>
    </w:p>
    <w:p w14:paraId="6313C8DD" w14:textId="77777777" w:rsidR="00C72C57" w:rsidRPr="00933E37" w:rsidRDefault="00C72C57" w:rsidP="00C72C57">
      <w:pPr>
        <w:pStyle w:val="sche3"/>
        <w:spacing w:line="276" w:lineRule="auto"/>
        <w:rPr>
          <w:rFonts w:asciiTheme="minorHAnsi" w:hAnsiTheme="minorHAnsi" w:cstheme="minorHAnsi"/>
          <w:spacing w:val="-1"/>
          <w:sz w:val="22"/>
          <w:szCs w:val="22"/>
          <w:lang w:val="it-IT"/>
        </w:rPr>
      </w:pPr>
    </w:p>
    <w:p w14:paraId="090DB495" w14:textId="77777777" w:rsidR="00C72C57" w:rsidRPr="00933E37" w:rsidRDefault="00C72C57" w:rsidP="00C72C57">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Società di professionisti, secondo le specifiche di cui alla lett. b), comma 1, art. 66 del Codice;</w:t>
      </w:r>
    </w:p>
    <w:p w14:paraId="6DD579FD" w14:textId="77777777" w:rsidR="00C72C57" w:rsidRPr="00933E37" w:rsidRDefault="00C72C57" w:rsidP="00C72C57">
      <w:pPr>
        <w:pStyle w:val="sche3"/>
        <w:spacing w:line="276" w:lineRule="auto"/>
        <w:rPr>
          <w:rFonts w:asciiTheme="minorHAnsi" w:hAnsiTheme="minorHAnsi" w:cstheme="minorHAnsi"/>
          <w:spacing w:val="-1"/>
          <w:sz w:val="22"/>
          <w:szCs w:val="22"/>
          <w:lang w:val="it-IT"/>
        </w:rPr>
      </w:pPr>
    </w:p>
    <w:p w14:paraId="31B5D227" w14:textId="77777777" w:rsidR="00C72C57" w:rsidRPr="00933E37" w:rsidRDefault="00C72C57" w:rsidP="00C72C57">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Società di ingegneria, secondo le specifiche di cui alla lett. c), comma 1, art. 66 del Codice;</w:t>
      </w:r>
    </w:p>
    <w:p w14:paraId="274BE3BB" w14:textId="77777777" w:rsidR="00C72C57" w:rsidRPr="00933E37" w:rsidRDefault="00C72C57" w:rsidP="00C72C57">
      <w:pPr>
        <w:pStyle w:val="sche3"/>
        <w:spacing w:line="276" w:lineRule="auto"/>
        <w:rPr>
          <w:rFonts w:asciiTheme="minorHAnsi" w:hAnsiTheme="minorHAnsi" w:cstheme="minorHAnsi"/>
          <w:spacing w:val="-1"/>
          <w:sz w:val="22"/>
          <w:szCs w:val="22"/>
          <w:lang w:val="it-IT"/>
        </w:rPr>
      </w:pPr>
    </w:p>
    <w:p w14:paraId="256C544D" w14:textId="77777777" w:rsidR="00C72C57" w:rsidRPr="00933E37" w:rsidRDefault="00C72C57" w:rsidP="00C72C57">
      <w:pPr>
        <w:pStyle w:val="sche3"/>
        <w:numPr>
          <w:ilvl w:val="0"/>
          <w:numId w:val="20"/>
        </w:numPr>
        <w:spacing w:line="276" w:lineRule="auto"/>
        <w:ind w:firstLine="66"/>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 xml:space="preserve">i prestatori di servizi di ingegneria e architettura identificati con i codici CPV da 74200000-1 a 74276400- 8 e da </w:t>
      </w:r>
      <w:r w:rsidRPr="00933E37">
        <w:rPr>
          <w:rFonts w:asciiTheme="minorHAnsi" w:hAnsiTheme="minorHAnsi" w:cstheme="minorHAnsi"/>
          <w:spacing w:val="-1"/>
          <w:sz w:val="22"/>
          <w:szCs w:val="22"/>
          <w:lang w:val="it-IT"/>
        </w:rPr>
        <w:br/>
        <w:t xml:space="preserve">       74310000-5 a 74323100-0 e 74874000-6 stabiliti in altri Stati membri, costituiti conformemente alla legislazione </w:t>
      </w:r>
      <w:r w:rsidRPr="00933E37">
        <w:rPr>
          <w:rFonts w:asciiTheme="minorHAnsi" w:hAnsiTheme="minorHAnsi" w:cstheme="minorHAnsi"/>
          <w:spacing w:val="-1"/>
          <w:sz w:val="22"/>
          <w:szCs w:val="22"/>
          <w:lang w:val="it-IT"/>
        </w:rPr>
        <w:br/>
        <w:t xml:space="preserve">       vigente nei rispettivi Paesi, secondo le specifiche di cui alla lett. d), comma 1, art. 66 del Codice;</w:t>
      </w:r>
      <w:r w:rsidRPr="00933E37">
        <w:rPr>
          <w:rFonts w:asciiTheme="minorHAnsi" w:hAnsiTheme="minorHAnsi" w:cstheme="minorHAnsi"/>
        </w:rPr>
        <w:t xml:space="preserve"> </w:t>
      </w:r>
      <w:r w:rsidRPr="00933E37">
        <w:rPr>
          <w:rFonts w:asciiTheme="minorHAnsi" w:hAnsiTheme="minorHAnsi" w:cstheme="minorHAnsi"/>
          <w:spacing w:val="-1"/>
          <w:sz w:val="22"/>
          <w:szCs w:val="22"/>
          <w:lang w:val="it-IT"/>
        </w:rPr>
        <w:t>d)</w:t>
      </w:r>
      <w:r w:rsidRPr="00933E37">
        <w:rPr>
          <w:rFonts w:asciiTheme="minorHAnsi" w:hAnsiTheme="minorHAnsi" w:cstheme="minorHAnsi"/>
          <w:spacing w:val="-1"/>
          <w:sz w:val="22"/>
          <w:szCs w:val="22"/>
          <w:lang w:val="it-IT"/>
        </w:rPr>
        <w:tab/>
      </w:r>
    </w:p>
    <w:p w14:paraId="47EADFDE" w14:textId="77777777" w:rsidR="00C72C57" w:rsidRPr="00933E37" w:rsidRDefault="00C72C57" w:rsidP="00C72C57">
      <w:pPr>
        <w:pStyle w:val="sche3"/>
        <w:spacing w:line="276" w:lineRule="auto"/>
        <w:rPr>
          <w:rFonts w:asciiTheme="minorHAnsi" w:hAnsiTheme="minorHAnsi" w:cstheme="minorHAnsi"/>
          <w:spacing w:val="-1"/>
          <w:sz w:val="22"/>
          <w:szCs w:val="22"/>
          <w:lang w:val="it-IT"/>
        </w:rPr>
      </w:pPr>
    </w:p>
    <w:p w14:paraId="189B35F2" w14:textId="77777777" w:rsidR="00C72C57" w:rsidRPr="00933E37" w:rsidRDefault="00C72C57" w:rsidP="00C72C57">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Altri soggetti abilitati in forza del diritto nazionale a offrire sul mercato servizi di ingegneria e di architettura, nel rispetto dei princìpi di non discriminazione e par condicio fra i diversi soggetti abilitati, secondo le specifiche di cui alla lett. e), comma 1, dell’art. 66 del Codice</w:t>
      </w:r>
    </w:p>
    <w:p w14:paraId="157146C7" w14:textId="77777777" w:rsidR="00C72C57" w:rsidRPr="00933E37" w:rsidRDefault="00C72C57" w:rsidP="00C72C57">
      <w:pPr>
        <w:pStyle w:val="sche3"/>
        <w:spacing w:line="276" w:lineRule="auto"/>
        <w:ind w:left="709"/>
        <w:rPr>
          <w:rFonts w:asciiTheme="minorHAnsi" w:hAnsiTheme="minorHAnsi" w:cstheme="minorHAnsi"/>
          <w:spacing w:val="-1"/>
          <w:sz w:val="22"/>
          <w:szCs w:val="22"/>
          <w:lang w:val="it-IT"/>
        </w:rPr>
      </w:pPr>
    </w:p>
    <w:p w14:paraId="35B50D2C" w14:textId="77777777" w:rsidR="00C72C57" w:rsidRPr="00933E37" w:rsidRDefault="00C72C57" w:rsidP="00C72C57">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Raggruppamenti temporanei costituiti dai soggetti di cui alle lett. da a) a d) dell’art. 66, secondo le specifiche di cui alla lett. f), comma 1, art. 66 del Codice</w:t>
      </w:r>
    </w:p>
    <w:p w14:paraId="7DC71265" w14:textId="77777777" w:rsidR="00C72C57" w:rsidRPr="00933E37" w:rsidRDefault="00C72C57" w:rsidP="00C72C57">
      <w:pPr>
        <w:tabs>
          <w:tab w:val="left" w:pos="810"/>
        </w:tabs>
        <w:autoSpaceDE/>
        <w:autoSpaceDN/>
        <w:spacing w:line="276" w:lineRule="auto"/>
        <w:ind w:left="502"/>
        <w:jc w:val="both"/>
        <w:rPr>
          <w:rFonts w:asciiTheme="minorHAnsi" w:hAnsiTheme="minorHAnsi" w:cstheme="minorHAnsi"/>
          <w:lang w:val="it-IT"/>
        </w:rPr>
      </w:pPr>
      <w:r w:rsidRPr="00933E37">
        <w:rPr>
          <w:rFonts w:asciiTheme="minorHAnsi" w:hAnsiTheme="minorHAnsi" w:cstheme="minorHAnsi"/>
          <w:lang w:val="it-IT"/>
        </w:rPr>
        <w:t xml:space="preserve">    (Indicare i dati identificativi, ragione sociale, codice fiscale, sede e il ruolo di ciascun operatore economico) </w:t>
      </w:r>
    </w:p>
    <w:p w14:paraId="59199C7C" w14:textId="77777777" w:rsidR="00C72C57" w:rsidRPr="00933E37" w:rsidRDefault="00C72C57" w:rsidP="00C72C57">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46951B2F" w14:textId="77777777" w:rsidR="00C72C57" w:rsidRPr="00933E37" w:rsidRDefault="00C72C57" w:rsidP="00C72C57">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6140C79E" w14:textId="77777777" w:rsidR="00C72C57" w:rsidRPr="00933E37" w:rsidRDefault="00C72C57" w:rsidP="00C72C57">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0D36E7AC" w14:textId="77777777" w:rsidR="00C72C57" w:rsidRPr="00933E37" w:rsidRDefault="00C72C57" w:rsidP="00C72C57">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0E625AD9" w14:textId="77777777" w:rsidR="00C72C57" w:rsidRPr="00933E37" w:rsidRDefault="00C72C57" w:rsidP="00C72C57">
      <w:pPr>
        <w:tabs>
          <w:tab w:val="left" w:pos="810"/>
        </w:tabs>
        <w:autoSpaceDE/>
        <w:autoSpaceDN/>
        <w:spacing w:line="276" w:lineRule="auto"/>
        <w:ind w:left="502"/>
        <w:rPr>
          <w:rFonts w:asciiTheme="minorHAnsi" w:hAnsiTheme="minorHAnsi" w:cstheme="minorHAnsi"/>
          <w:lang w:val="it-IT"/>
        </w:rPr>
      </w:pPr>
    </w:p>
    <w:p w14:paraId="6E43F47F" w14:textId="77777777" w:rsidR="00C72C57" w:rsidRPr="00933E37" w:rsidRDefault="00C72C57" w:rsidP="00C72C57">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Consorzi stabili di società di professionisti e di società di ingegneria, costituiti dai soggetti di cui alle lett. da a) a d) dell’art. 46, secondo le specifiche di cui alla lett. g), comma 1, art. 66 del Codice</w:t>
      </w:r>
    </w:p>
    <w:p w14:paraId="400798C8" w14:textId="77777777" w:rsidR="00C72C57" w:rsidRPr="00933E37" w:rsidRDefault="00C72C57" w:rsidP="00C72C57">
      <w:pPr>
        <w:pStyle w:val="sche3"/>
        <w:spacing w:line="276" w:lineRule="auto"/>
        <w:ind w:left="709"/>
        <w:rPr>
          <w:rFonts w:asciiTheme="minorHAnsi" w:hAnsiTheme="minorHAnsi" w:cstheme="minorHAnsi"/>
          <w:i/>
          <w:sz w:val="22"/>
          <w:szCs w:val="22"/>
          <w:lang w:val="it-IT"/>
        </w:rPr>
      </w:pPr>
      <w:r w:rsidRPr="00933E37">
        <w:rPr>
          <w:rFonts w:asciiTheme="minorHAnsi" w:hAnsiTheme="minorHAnsi" w:cstheme="minorHAnsi"/>
          <w:i/>
          <w:sz w:val="22"/>
          <w:szCs w:val="22"/>
          <w:lang w:val="it-IT"/>
        </w:rPr>
        <w:t>(indicare i consorzi per i quali si concorre)</w:t>
      </w:r>
    </w:p>
    <w:p w14:paraId="7E7D192D" w14:textId="77777777" w:rsidR="00C72C57" w:rsidRPr="00933E37" w:rsidRDefault="00C72C57" w:rsidP="00C72C57">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203BE277" w14:textId="77777777" w:rsidR="00C72C57" w:rsidRPr="00933E37" w:rsidRDefault="00C72C57" w:rsidP="00C72C57">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346BA04F" w14:textId="77777777" w:rsidR="00C72C57" w:rsidRPr="00933E37" w:rsidRDefault="00C72C57" w:rsidP="00C72C57">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1FF1CF91" w14:textId="77777777" w:rsidR="00C72C57" w:rsidRPr="00933E37" w:rsidRDefault="00C72C57" w:rsidP="00C72C57">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1AB4B17D" w14:textId="77777777" w:rsidR="00C72C57" w:rsidRPr="00933E37" w:rsidRDefault="00C72C57" w:rsidP="00C72C57">
      <w:pPr>
        <w:tabs>
          <w:tab w:val="left" w:pos="810"/>
        </w:tabs>
        <w:autoSpaceDE/>
        <w:autoSpaceDN/>
        <w:spacing w:line="276" w:lineRule="auto"/>
        <w:rPr>
          <w:rFonts w:asciiTheme="minorHAnsi" w:hAnsiTheme="minorHAnsi" w:cstheme="minorHAnsi"/>
          <w:lang w:val="it-IT"/>
        </w:rPr>
      </w:pPr>
    </w:p>
    <w:p w14:paraId="2109CAA6" w14:textId="77777777" w:rsidR="00C72C57" w:rsidRPr="00933E37" w:rsidRDefault="00C72C57" w:rsidP="00C72C57">
      <w:pPr>
        <w:pStyle w:val="sche3"/>
        <w:spacing w:line="276" w:lineRule="auto"/>
        <w:ind w:left="142"/>
        <w:jc w:val="left"/>
        <w:rPr>
          <w:rFonts w:asciiTheme="minorHAnsi" w:hAnsiTheme="minorHAnsi" w:cstheme="minorHAnsi"/>
          <w:sz w:val="22"/>
          <w:szCs w:val="22"/>
          <w:lang w:val="it-IT"/>
        </w:rPr>
      </w:pPr>
      <w:r w:rsidRPr="00933E37">
        <w:rPr>
          <w:rFonts w:asciiTheme="minorHAnsi" w:hAnsiTheme="minorHAnsi" w:cstheme="minorHAnsi"/>
          <w:b/>
          <w:sz w:val="22"/>
          <w:szCs w:val="22"/>
          <w:u w:val="single"/>
          <w:lang w:val="it-IT"/>
        </w:rPr>
        <w:lastRenderedPageBreak/>
        <w:t xml:space="preserve">SEZIONE </w:t>
      </w:r>
      <w:proofErr w:type="gramStart"/>
      <w:r w:rsidRPr="00933E37">
        <w:rPr>
          <w:rFonts w:asciiTheme="minorHAnsi" w:hAnsiTheme="minorHAnsi" w:cstheme="minorHAnsi"/>
          <w:b/>
          <w:sz w:val="22"/>
          <w:szCs w:val="22"/>
          <w:u w:val="single"/>
          <w:lang w:val="it-IT"/>
        </w:rPr>
        <w:t>II  -</w:t>
      </w:r>
      <w:proofErr w:type="gramEnd"/>
      <w:r w:rsidRPr="00933E37">
        <w:rPr>
          <w:rFonts w:asciiTheme="minorHAnsi" w:hAnsiTheme="minorHAnsi" w:cstheme="minorHAnsi"/>
          <w:b/>
          <w:sz w:val="22"/>
          <w:szCs w:val="22"/>
          <w:u w:val="single"/>
          <w:lang w:val="it-IT"/>
        </w:rPr>
        <w:t xml:space="preserve"> Dichiarazioni integrative al DGUE</w:t>
      </w:r>
    </w:p>
    <w:p w14:paraId="0FB00BAA" w14:textId="77777777" w:rsidR="00C72C57" w:rsidRPr="00933E37" w:rsidRDefault="00C72C57" w:rsidP="00C72C57">
      <w:pPr>
        <w:pStyle w:val="sche3"/>
        <w:spacing w:line="276"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w:t>
      </w:r>
      <w:r w:rsidRPr="00933E37">
        <w:rPr>
          <w:rFonts w:asciiTheme="minorHAnsi" w:hAnsiTheme="minorHAnsi" w:cstheme="minorHAnsi"/>
          <w:i/>
          <w:sz w:val="22"/>
          <w:szCs w:val="22"/>
          <w:u w:val="single"/>
          <w:lang w:val="it-IT"/>
        </w:rPr>
        <w:t>Dichiarazioni integrative: le dichiarazioni contenute nella presente Sezione II devono essere rese anche dalle mandanti/consorziate dei RTI o consorzi ordinari o GEIE, dalle imprese retiste che partecipano alla gara e dalle consorziate per conto delle quali concorrono i consorzi di cui all’art. 65, comma 2) lettere b) e c), del D. Lgs. n. 36/2023</w:t>
      </w:r>
      <w:r w:rsidRPr="00933E37">
        <w:rPr>
          <w:rFonts w:asciiTheme="minorHAnsi" w:hAnsiTheme="minorHAnsi" w:cstheme="minorHAnsi"/>
          <w:i/>
          <w:sz w:val="22"/>
          <w:szCs w:val="22"/>
          <w:lang w:val="it-IT"/>
        </w:rPr>
        <w:t>]</w:t>
      </w:r>
    </w:p>
    <w:p w14:paraId="6FBC2590" w14:textId="77777777" w:rsidR="00C72C57" w:rsidRPr="00933E37" w:rsidRDefault="00C72C57" w:rsidP="00C72C57">
      <w:pPr>
        <w:pStyle w:val="sche3"/>
        <w:spacing w:line="276" w:lineRule="auto"/>
        <w:ind w:left="142"/>
        <w:rPr>
          <w:rFonts w:asciiTheme="minorHAnsi" w:hAnsiTheme="minorHAnsi" w:cstheme="minorHAnsi"/>
          <w:sz w:val="22"/>
          <w:szCs w:val="22"/>
          <w:lang w:val="it-IT"/>
        </w:rPr>
      </w:pPr>
    </w:p>
    <w:p w14:paraId="1FF9F6FB"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non trovarsi in alcuna delle condizioni ostative di cui agli </w:t>
      </w:r>
      <w:r w:rsidRPr="00933E37">
        <w:rPr>
          <w:rFonts w:asciiTheme="minorHAnsi" w:hAnsiTheme="minorHAnsi" w:cstheme="minorHAnsi"/>
          <w:b/>
          <w:bCs/>
          <w:sz w:val="22"/>
          <w:szCs w:val="22"/>
          <w:lang w:val="it-IT"/>
        </w:rPr>
        <w:t>artt. 94 e 95 del D. Lgs. n. 36/2023</w:t>
      </w:r>
      <w:r w:rsidRPr="00933E37">
        <w:rPr>
          <w:rFonts w:asciiTheme="minorHAnsi" w:hAnsiTheme="minorHAnsi" w:cstheme="minorHAnsi"/>
          <w:sz w:val="22"/>
          <w:szCs w:val="22"/>
          <w:lang w:val="it-IT"/>
        </w:rPr>
        <w:t>;</w:t>
      </w:r>
    </w:p>
    <w:p w14:paraId="5384C3CA"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non incorrere nelle cause di esclusione di cui all’art. </w:t>
      </w:r>
      <w:r w:rsidRPr="00933E37">
        <w:rPr>
          <w:rFonts w:asciiTheme="minorHAnsi" w:hAnsiTheme="minorHAnsi" w:cstheme="minorHAnsi"/>
          <w:b/>
          <w:bCs/>
          <w:sz w:val="22"/>
          <w:szCs w:val="22"/>
          <w:lang w:val="it-IT"/>
        </w:rPr>
        <w:t xml:space="preserve">98 comma 3, del </w:t>
      </w:r>
      <w:proofErr w:type="gramStart"/>
      <w:r w:rsidRPr="00933E37">
        <w:rPr>
          <w:rFonts w:asciiTheme="minorHAnsi" w:hAnsiTheme="minorHAnsi" w:cstheme="minorHAnsi"/>
          <w:b/>
          <w:bCs/>
          <w:sz w:val="22"/>
          <w:szCs w:val="22"/>
          <w:lang w:val="it-IT"/>
        </w:rPr>
        <w:t>D.Lgs</w:t>
      </w:r>
      <w:proofErr w:type="gramEnd"/>
      <w:r w:rsidRPr="00933E37">
        <w:rPr>
          <w:rFonts w:asciiTheme="minorHAnsi" w:hAnsiTheme="minorHAnsi" w:cstheme="minorHAnsi"/>
          <w:b/>
          <w:bCs/>
          <w:sz w:val="22"/>
          <w:szCs w:val="22"/>
          <w:lang w:val="it-IT"/>
        </w:rPr>
        <w:t>.36/2013</w:t>
      </w:r>
    </w:p>
    <w:p w14:paraId="2757F699" w14:textId="77777777" w:rsidR="00C72C57" w:rsidRPr="005E73EC" w:rsidRDefault="00C72C57" w:rsidP="00C72C57">
      <w:pPr>
        <w:pStyle w:val="sche3"/>
        <w:numPr>
          <w:ilvl w:val="0"/>
          <w:numId w:val="29"/>
        </w:numPr>
        <w:tabs>
          <w:tab w:val="left" w:pos="284"/>
          <w:tab w:val="left" w:pos="426"/>
        </w:tabs>
        <w:spacing w:line="276" w:lineRule="auto"/>
        <w:rPr>
          <w:rFonts w:asciiTheme="minorHAnsi" w:hAnsiTheme="minorHAnsi" w:cstheme="minorHAnsi"/>
          <w:noProof/>
          <w:sz w:val="22"/>
          <w:szCs w:val="22"/>
          <w:lang w:val="it-IT"/>
        </w:rPr>
      </w:pPr>
      <w:r w:rsidRPr="00933E37">
        <w:rPr>
          <w:rFonts w:asciiTheme="minorHAnsi" w:hAnsiTheme="minorHAnsi" w:cstheme="minorHAnsi"/>
          <w:sz w:val="22"/>
          <w:szCs w:val="22"/>
          <w:lang w:val="it-IT"/>
        </w:rPr>
        <w:t xml:space="preserve">i dati identificativi </w:t>
      </w:r>
      <w:r w:rsidRPr="00933E37">
        <w:rPr>
          <w:rFonts w:asciiTheme="minorHAnsi" w:hAnsiTheme="minorHAnsi" w:cstheme="minorHAnsi"/>
          <w:i/>
          <w:sz w:val="22"/>
          <w:szCs w:val="22"/>
          <w:lang w:val="it-IT"/>
        </w:rPr>
        <w:t>(nome, cognome, data e luogo di nascita, codice fiscale, comune di residenza e indirizzo)</w:t>
      </w:r>
      <w:r w:rsidRPr="00933E37">
        <w:rPr>
          <w:rFonts w:asciiTheme="minorHAnsi" w:hAnsiTheme="minorHAnsi" w:cstheme="minorHAnsi"/>
          <w:sz w:val="22"/>
          <w:szCs w:val="22"/>
          <w:lang w:val="it-IT"/>
        </w:rPr>
        <w:t xml:space="preserve"> dei soggetti </w:t>
      </w:r>
      <w:r w:rsidRPr="00933E37">
        <w:rPr>
          <w:rFonts w:asciiTheme="minorHAnsi" w:hAnsiTheme="minorHAnsi" w:cstheme="minorHAnsi"/>
          <w:b/>
          <w:sz w:val="22"/>
          <w:szCs w:val="22"/>
          <w:lang w:val="it-IT"/>
        </w:rPr>
        <w:t xml:space="preserve">in carica </w:t>
      </w:r>
      <w:r w:rsidRPr="00933E37">
        <w:rPr>
          <w:rFonts w:asciiTheme="minorHAnsi" w:hAnsiTheme="minorHAnsi" w:cstheme="minorHAnsi"/>
          <w:sz w:val="22"/>
          <w:szCs w:val="22"/>
          <w:lang w:val="it-IT"/>
        </w:rPr>
        <w:t>di cui all’</w:t>
      </w:r>
      <w:r w:rsidRPr="00933E37">
        <w:rPr>
          <w:rFonts w:asciiTheme="minorHAnsi" w:hAnsiTheme="minorHAnsi" w:cstheme="minorHAnsi"/>
          <w:b/>
          <w:bCs/>
          <w:sz w:val="22"/>
          <w:szCs w:val="22"/>
          <w:lang w:val="it-IT"/>
        </w:rPr>
        <w:t>art. 94, comma 3), del D. Lgs. n. 36/2023</w:t>
      </w:r>
      <w:r w:rsidRPr="00933E37">
        <w:rPr>
          <w:rFonts w:asciiTheme="minorHAnsi" w:hAnsiTheme="minorHAnsi" w:cstheme="minorHAnsi"/>
          <w:sz w:val="22"/>
          <w:szCs w:val="22"/>
          <w:lang w:val="it-IT"/>
        </w:rPr>
        <w:t xml:space="preserve">, ai fini </w:t>
      </w:r>
      <w:r w:rsidRPr="00933E37">
        <w:rPr>
          <w:rFonts w:asciiTheme="minorHAnsi" w:hAnsiTheme="minorHAnsi" w:cstheme="minorHAnsi"/>
          <w:noProof/>
          <w:sz w:val="22"/>
          <w:szCs w:val="22"/>
          <w:lang w:val="it-IT"/>
        </w:rPr>
        <w:t xml:space="preserve">dell’insussistenza delle cause di </w:t>
      </w:r>
      <w:r w:rsidRPr="005E73EC">
        <w:rPr>
          <w:rFonts w:asciiTheme="minorHAnsi" w:hAnsiTheme="minorHAnsi" w:cstheme="minorHAnsi"/>
          <w:noProof/>
          <w:sz w:val="22"/>
          <w:szCs w:val="22"/>
          <w:lang w:val="it-IT"/>
        </w:rPr>
        <w:t>esclusione di cui ai commi 1) e 2), dell’art. 94 del Codice medesimo:</w:t>
      </w:r>
    </w:p>
    <w:p w14:paraId="749C19BB" w14:textId="77777777" w:rsidR="00C72C57" w:rsidRPr="005E73EC" w:rsidRDefault="00C72C57" w:rsidP="00C72C57">
      <w:pPr>
        <w:pStyle w:val="sche3"/>
        <w:numPr>
          <w:ilvl w:val="0"/>
          <w:numId w:val="29"/>
        </w:numPr>
        <w:tabs>
          <w:tab w:val="left" w:pos="284"/>
          <w:tab w:val="left" w:pos="426"/>
        </w:tabs>
        <w:spacing w:line="276" w:lineRule="auto"/>
        <w:rPr>
          <w:rFonts w:asciiTheme="minorHAnsi" w:hAnsiTheme="minorHAnsi" w:cstheme="minorHAnsi"/>
          <w:noProof/>
          <w:sz w:val="22"/>
          <w:szCs w:val="22"/>
          <w:lang w:val="it-IT"/>
        </w:rPr>
      </w:pPr>
    </w:p>
    <w:p w14:paraId="23940615" w14:textId="77777777" w:rsidR="00C72C57" w:rsidRPr="005E73EC" w:rsidRDefault="00C72C57" w:rsidP="00C72C57">
      <w:pPr>
        <w:pStyle w:val="sche3"/>
        <w:tabs>
          <w:tab w:val="left" w:pos="284"/>
          <w:tab w:val="left" w:pos="426"/>
        </w:tabs>
        <w:spacing w:line="276" w:lineRule="auto"/>
        <w:ind w:left="499"/>
        <w:rPr>
          <w:rFonts w:asciiTheme="minorHAnsi" w:hAnsiTheme="minorHAnsi" w:cstheme="minorHAnsi"/>
          <w:sz w:val="22"/>
          <w:szCs w:val="22"/>
          <w:lang w:val="it-IT"/>
        </w:rPr>
      </w:pPr>
    </w:p>
    <w:tbl>
      <w:tblPr>
        <w:tblStyle w:val="Grigliatabella"/>
        <w:tblW w:w="0" w:type="auto"/>
        <w:tblInd w:w="142" w:type="dxa"/>
        <w:tblLook w:val="04A0" w:firstRow="1" w:lastRow="0" w:firstColumn="1" w:lastColumn="0" w:noHBand="0" w:noVBand="1"/>
      </w:tblPr>
      <w:tblGrid>
        <w:gridCol w:w="2067"/>
        <w:gridCol w:w="2057"/>
        <w:gridCol w:w="2055"/>
        <w:gridCol w:w="2072"/>
        <w:gridCol w:w="2087"/>
      </w:tblGrid>
      <w:tr w:rsidR="00C72C57" w:rsidRPr="005E73EC" w14:paraId="342FB600" w14:textId="77777777" w:rsidTr="00D36C1D">
        <w:tc>
          <w:tcPr>
            <w:tcW w:w="2126" w:type="dxa"/>
            <w:vAlign w:val="center"/>
          </w:tcPr>
          <w:p w14:paraId="00BA23E2" w14:textId="77777777" w:rsidR="00C72C57" w:rsidRPr="005E73EC" w:rsidRDefault="00C72C57" w:rsidP="00D36C1D">
            <w:pPr>
              <w:pStyle w:val="Corpodeltesto2"/>
              <w:spacing w:line="276" w:lineRule="auto"/>
              <w:jc w:val="center"/>
              <w:rPr>
                <w:rFonts w:asciiTheme="minorHAnsi" w:eastAsia="MS Mincho" w:hAnsiTheme="minorHAnsi" w:cstheme="minorHAnsi"/>
                <w:b/>
                <w:lang w:val="it-IT" w:eastAsia="it-IT"/>
              </w:rPr>
            </w:pPr>
            <w:r w:rsidRPr="005E73EC">
              <w:rPr>
                <w:rFonts w:asciiTheme="minorHAnsi" w:eastAsia="MS Mincho" w:hAnsiTheme="minorHAnsi" w:cstheme="minorHAnsi"/>
                <w:b/>
                <w:lang w:val="it-IT" w:eastAsia="it-IT"/>
              </w:rPr>
              <w:t>Nome e cognome</w:t>
            </w:r>
          </w:p>
        </w:tc>
        <w:tc>
          <w:tcPr>
            <w:tcW w:w="2126" w:type="dxa"/>
            <w:vAlign w:val="center"/>
          </w:tcPr>
          <w:p w14:paraId="7FFF36D1" w14:textId="77777777" w:rsidR="00C72C57" w:rsidRPr="005E73EC" w:rsidRDefault="00C72C57" w:rsidP="00D36C1D">
            <w:pPr>
              <w:pStyle w:val="Corpodeltesto2"/>
              <w:spacing w:line="276" w:lineRule="auto"/>
              <w:jc w:val="center"/>
              <w:rPr>
                <w:rFonts w:asciiTheme="minorHAnsi" w:eastAsia="MS Mincho" w:hAnsiTheme="minorHAnsi" w:cstheme="minorHAnsi"/>
                <w:b/>
                <w:lang w:val="it-IT" w:eastAsia="it-IT"/>
              </w:rPr>
            </w:pPr>
            <w:r w:rsidRPr="005E73EC">
              <w:rPr>
                <w:rFonts w:asciiTheme="minorHAnsi" w:eastAsia="MS Mincho" w:hAnsiTheme="minorHAnsi" w:cstheme="minorHAnsi"/>
                <w:b/>
                <w:lang w:val="it-IT" w:eastAsia="it-IT"/>
              </w:rPr>
              <w:t>Data e luogo di nascita</w:t>
            </w:r>
          </w:p>
        </w:tc>
        <w:tc>
          <w:tcPr>
            <w:tcW w:w="2126" w:type="dxa"/>
            <w:vAlign w:val="center"/>
          </w:tcPr>
          <w:p w14:paraId="7CE6E616" w14:textId="77777777" w:rsidR="00C72C57" w:rsidRPr="005E73EC" w:rsidRDefault="00C72C57" w:rsidP="00D36C1D">
            <w:pPr>
              <w:pStyle w:val="Corpodeltesto2"/>
              <w:spacing w:line="276" w:lineRule="auto"/>
              <w:jc w:val="center"/>
              <w:rPr>
                <w:rFonts w:asciiTheme="minorHAnsi" w:eastAsia="MS Mincho" w:hAnsiTheme="minorHAnsi" w:cstheme="minorHAnsi"/>
                <w:b/>
                <w:lang w:val="it-IT" w:eastAsia="it-IT"/>
              </w:rPr>
            </w:pPr>
            <w:r w:rsidRPr="005E73EC">
              <w:rPr>
                <w:rFonts w:asciiTheme="minorHAnsi" w:eastAsia="MS Mincho" w:hAnsiTheme="minorHAnsi" w:cstheme="minorHAnsi"/>
                <w:b/>
                <w:lang w:val="it-IT" w:eastAsia="it-IT"/>
              </w:rPr>
              <w:t>Codice fiscale</w:t>
            </w:r>
          </w:p>
        </w:tc>
        <w:tc>
          <w:tcPr>
            <w:tcW w:w="2126" w:type="dxa"/>
            <w:vAlign w:val="center"/>
          </w:tcPr>
          <w:p w14:paraId="4115D09B" w14:textId="77777777" w:rsidR="00C72C57" w:rsidRPr="005E73EC" w:rsidRDefault="00C72C57" w:rsidP="00D36C1D">
            <w:pPr>
              <w:pStyle w:val="Corpodeltesto2"/>
              <w:spacing w:line="276" w:lineRule="auto"/>
              <w:jc w:val="center"/>
              <w:rPr>
                <w:rFonts w:asciiTheme="minorHAnsi" w:eastAsia="MS Mincho" w:hAnsiTheme="minorHAnsi" w:cstheme="minorHAnsi"/>
                <w:b/>
                <w:lang w:val="it-IT" w:eastAsia="it-IT"/>
              </w:rPr>
            </w:pPr>
            <w:r w:rsidRPr="005E73EC">
              <w:rPr>
                <w:rFonts w:asciiTheme="minorHAnsi" w:eastAsia="MS Mincho" w:hAnsiTheme="minorHAnsi" w:cstheme="minorHAnsi"/>
                <w:b/>
                <w:lang w:val="it-IT" w:eastAsia="it-IT"/>
              </w:rPr>
              <w:t>Residenza</w:t>
            </w:r>
            <w:r w:rsidRPr="005E73EC">
              <w:rPr>
                <w:rFonts w:asciiTheme="minorHAnsi" w:eastAsia="MS Mincho" w:hAnsiTheme="minorHAnsi" w:cstheme="minorHAnsi"/>
                <w:b/>
                <w:lang w:val="it-IT" w:eastAsia="it-IT"/>
              </w:rPr>
              <w:br/>
              <w:t>(indirizzo completo)</w:t>
            </w:r>
          </w:p>
        </w:tc>
        <w:tc>
          <w:tcPr>
            <w:tcW w:w="2126" w:type="dxa"/>
            <w:vAlign w:val="center"/>
          </w:tcPr>
          <w:p w14:paraId="7CF09276" w14:textId="77777777" w:rsidR="00C72C57" w:rsidRPr="005E73EC" w:rsidRDefault="00C72C57" w:rsidP="00D36C1D">
            <w:pPr>
              <w:pStyle w:val="Corpodeltesto2"/>
              <w:spacing w:line="276" w:lineRule="auto"/>
              <w:jc w:val="center"/>
              <w:rPr>
                <w:rFonts w:asciiTheme="minorHAnsi" w:eastAsia="MS Mincho" w:hAnsiTheme="minorHAnsi" w:cstheme="minorHAnsi"/>
                <w:b/>
                <w:lang w:val="it-IT" w:eastAsia="it-IT"/>
              </w:rPr>
            </w:pPr>
            <w:r w:rsidRPr="005E73EC">
              <w:rPr>
                <w:rFonts w:asciiTheme="minorHAnsi" w:eastAsia="MS Mincho" w:hAnsiTheme="minorHAnsi" w:cstheme="minorHAnsi"/>
                <w:b/>
                <w:lang w:val="it-IT" w:eastAsia="it-IT"/>
              </w:rPr>
              <w:t>Carica (attualmente rivestita)</w:t>
            </w:r>
          </w:p>
        </w:tc>
      </w:tr>
      <w:tr w:rsidR="00C72C57" w:rsidRPr="005E73EC" w14:paraId="63AE7A7B" w14:textId="77777777" w:rsidTr="00D36C1D">
        <w:tc>
          <w:tcPr>
            <w:tcW w:w="2126" w:type="dxa"/>
          </w:tcPr>
          <w:p w14:paraId="2565DEAA"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501BF03B"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5ADBE46B"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40D6C6AC"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0A907A3F"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r>
      <w:tr w:rsidR="00C72C57" w:rsidRPr="005E73EC" w14:paraId="33CE6FD3" w14:textId="77777777" w:rsidTr="00D36C1D">
        <w:tc>
          <w:tcPr>
            <w:tcW w:w="2126" w:type="dxa"/>
          </w:tcPr>
          <w:p w14:paraId="379DB858"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38B5E4E1"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351A6E92"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5210A0EB"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62FA34F4"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r>
      <w:tr w:rsidR="00C72C57" w:rsidRPr="005E73EC" w14:paraId="05FC10E3" w14:textId="77777777" w:rsidTr="00D36C1D">
        <w:tc>
          <w:tcPr>
            <w:tcW w:w="2126" w:type="dxa"/>
          </w:tcPr>
          <w:p w14:paraId="11A4BCCF"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77EC0BCA"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358D463C"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07CC3D66"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415C1E1D"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r>
      <w:tr w:rsidR="00C72C57" w:rsidRPr="005E73EC" w14:paraId="2B045A2D" w14:textId="77777777" w:rsidTr="00D36C1D">
        <w:tc>
          <w:tcPr>
            <w:tcW w:w="2126" w:type="dxa"/>
          </w:tcPr>
          <w:p w14:paraId="3220797B"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22E1332F"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34756133"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161EB42D"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32F2E33D"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r>
      <w:tr w:rsidR="00C72C57" w:rsidRPr="005E73EC" w14:paraId="04DD719B" w14:textId="77777777" w:rsidTr="00D36C1D">
        <w:tc>
          <w:tcPr>
            <w:tcW w:w="2126" w:type="dxa"/>
          </w:tcPr>
          <w:p w14:paraId="610440F8"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7B3D5503"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7AF35C02"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651DA5BF"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c>
          <w:tcPr>
            <w:tcW w:w="2126" w:type="dxa"/>
          </w:tcPr>
          <w:p w14:paraId="3D6C7551" w14:textId="77777777" w:rsidR="00C72C57" w:rsidRPr="005E73EC" w:rsidRDefault="00C72C57" w:rsidP="00D36C1D">
            <w:pPr>
              <w:pStyle w:val="Corpodeltesto2"/>
              <w:spacing w:line="276" w:lineRule="auto"/>
              <w:jc w:val="both"/>
              <w:rPr>
                <w:rFonts w:asciiTheme="minorHAnsi" w:eastAsia="MS Mincho" w:hAnsiTheme="minorHAnsi" w:cstheme="minorHAnsi"/>
                <w:lang w:val="it-IT" w:eastAsia="it-IT"/>
              </w:rPr>
            </w:pPr>
          </w:p>
        </w:tc>
      </w:tr>
    </w:tbl>
    <w:p w14:paraId="3E5BFE3B" w14:textId="77777777" w:rsidR="00C72C57" w:rsidRPr="005E73EC" w:rsidRDefault="00C72C57" w:rsidP="00C72C57">
      <w:pPr>
        <w:pStyle w:val="sche3"/>
        <w:tabs>
          <w:tab w:val="left" w:pos="284"/>
          <w:tab w:val="left" w:pos="426"/>
        </w:tabs>
        <w:spacing w:line="276" w:lineRule="auto"/>
        <w:ind w:left="499"/>
        <w:rPr>
          <w:rFonts w:asciiTheme="minorHAnsi" w:hAnsiTheme="minorHAnsi" w:cstheme="minorHAnsi"/>
          <w:noProof/>
          <w:color w:val="000000"/>
          <w:w w:val="95"/>
          <w:szCs w:val="24"/>
          <w:lang w:val="it-IT"/>
        </w:rPr>
      </w:pPr>
    </w:p>
    <w:p w14:paraId="6A34FCBD" w14:textId="77777777" w:rsidR="00C72C57" w:rsidRPr="005E73EC" w:rsidRDefault="00C72C57" w:rsidP="00C72C57">
      <w:pPr>
        <w:pStyle w:val="sche3"/>
        <w:numPr>
          <w:ilvl w:val="0"/>
          <w:numId w:val="29"/>
        </w:numPr>
        <w:tabs>
          <w:tab w:val="left" w:pos="284"/>
          <w:tab w:val="left" w:pos="426"/>
        </w:tabs>
        <w:spacing w:line="276" w:lineRule="auto"/>
        <w:rPr>
          <w:rFonts w:asciiTheme="minorHAnsi" w:hAnsiTheme="minorHAnsi" w:cstheme="minorHAnsi"/>
          <w:noProof/>
          <w:color w:val="000000"/>
          <w:sz w:val="22"/>
          <w:szCs w:val="22"/>
          <w:lang w:val="it-IT"/>
        </w:rPr>
      </w:pPr>
      <w:r w:rsidRPr="005E73EC">
        <w:rPr>
          <w:rFonts w:asciiTheme="minorHAnsi" w:hAnsiTheme="minorHAnsi" w:cstheme="minorHAnsi"/>
          <w:noProof/>
          <w:color w:val="000000"/>
          <w:sz w:val="22"/>
          <w:szCs w:val="22"/>
          <w:lang w:val="it-IT"/>
        </w:rPr>
        <w:t>la sussistenza delle cause di esclusione di cui agli art. 94 e art.95 che si sono verificate prima della presentazione dell’offerta e indica le misure di self-cleaning adottate, oppure dimostra l’impossibilità di adottare tali misure prima della presentazione dell’offerta;</w:t>
      </w:r>
    </w:p>
    <w:p w14:paraId="0DD0E0AA" w14:textId="77777777" w:rsidR="00C72C57" w:rsidRPr="005E73EC" w:rsidRDefault="00C72C57" w:rsidP="00C72C57">
      <w:pPr>
        <w:pStyle w:val="sche3"/>
        <w:tabs>
          <w:tab w:val="left" w:pos="284"/>
          <w:tab w:val="left" w:pos="426"/>
        </w:tabs>
        <w:spacing w:line="276" w:lineRule="auto"/>
        <w:ind w:left="502"/>
        <w:rPr>
          <w:rFonts w:asciiTheme="minorHAnsi" w:hAnsiTheme="minorHAnsi" w:cstheme="minorHAnsi"/>
          <w:b/>
          <w:noProof/>
          <w:color w:val="000000"/>
          <w:sz w:val="22"/>
          <w:szCs w:val="22"/>
          <w:lang w:val="it-IT"/>
        </w:rPr>
      </w:pPr>
      <w:r w:rsidRPr="005E73EC">
        <w:rPr>
          <w:rFonts w:asciiTheme="minorHAnsi" w:hAnsiTheme="minorHAnsi" w:cstheme="minorHAnsi"/>
          <w:b/>
          <w:noProof/>
          <w:color w:val="000000"/>
          <w:sz w:val="22"/>
          <w:szCs w:val="22"/>
          <w:lang w:val="it-IT"/>
        </w:rPr>
        <w:t xml:space="preserve">ovvero </w:t>
      </w:r>
    </w:p>
    <w:p w14:paraId="214792DB" w14:textId="77777777" w:rsidR="00C72C57" w:rsidRPr="005E73EC" w:rsidRDefault="00C72C57" w:rsidP="00C72C57">
      <w:pPr>
        <w:pStyle w:val="sche3"/>
        <w:tabs>
          <w:tab w:val="left" w:pos="284"/>
          <w:tab w:val="left" w:pos="426"/>
        </w:tabs>
        <w:spacing w:line="276" w:lineRule="auto"/>
        <w:ind w:left="502"/>
        <w:rPr>
          <w:rFonts w:asciiTheme="minorHAnsi" w:hAnsiTheme="minorHAnsi" w:cstheme="minorHAnsi"/>
          <w:noProof/>
          <w:color w:val="000000"/>
          <w:sz w:val="22"/>
          <w:szCs w:val="22"/>
          <w:lang w:val="it-IT"/>
        </w:rPr>
      </w:pPr>
      <w:r w:rsidRPr="005E73EC">
        <w:rPr>
          <w:rFonts w:asciiTheme="minorHAnsi" w:hAnsiTheme="minorHAnsi" w:cstheme="minorHAnsi"/>
          <w:noProof/>
          <w:color w:val="000000"/>
          <w:sz w:val="22"/>
          <w:szCs w:val="22"/>
          <w:lang w:val="it-IT"/>
        </w:rPr>
        <w:t>l’insussistenza delle cause di esclusione che si sono verificate prima della presentazione dell’offerta;</w:t>
      </w:r>
    </w:p>
    <w:p w14:paraId="51D99EC5" w14:textId="77777777" w:rsidR="00C72C57" w:rsidRPr="005E73EC" w:rsidRDefault="00C72C57" w:rsidP="00C72C57">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5E73EC">
        <w:rPr>
          <w:rFonts w:asciiTheme="minorHAnsi" w:eastAsia="MS Mincho" w:hAnsiTheme="minorHAnsi" w:cstheme="minorHAnsi"/>
          <w:noProof/>
          <w:color w:val="000000"/>
          <w:lang w:val="it-IT" w:eastAsia="it-IT"/>
        </w:rPr>
        <w:t>dichiara tutte le ipotesi di illecito professionale che possano negativamente incidere sulla integrità o affidabilità (tra queste si segnalano a titolo esemplificativo le risoluzioni contrattuali disposte da Codesta o da altra Stazione Appaltante nel triennio antecedente la data di pubblicazione del bando, anche se contestate in giudizio; i procedimenti penali di cui il concorrente sia a conoscenza per uno o più dei reati che incidono sulla moralità professionale dell’Affidatario;</w:t>
      </w:r>
    </w:p>
    <w:p w14:paraId="24ACC2C9" w14:textId="77777777" w:rsidR="00C72C57" w:rsidRPr="005E73EC" w:rsidRDefault="00C72C57" w:rsidP="00C72C57">
      <w:pPr>
        <w:pStyle w:val="sche3"/>
        <w:numPr>
          <w:ilvl w:val="0"/>
          <w:numId w:val="29"/>
        </w:numPr>
        <w:tabs>
          <w:tab w:val="left" w:pos="284"/>
          <w:tab w:val="left" w:pos="426"/>
        </w:tabs>
        <w:spacing w:line="276" w:lineRule="auto"/>
        <w:rPr>
          <w:rFonts w:asciiTheme="minorHAnsi" w:hAnsiTheme="minorHAnsi" w:cstheme="minorHAnsi"/>
          <w:noProof/>
          <w:color w:val="000000"/>
          <w:sz w:val="22"/>
          <w:szCs w:val="22"/>
          <w:lang w:val="it-IT"/>
        </w:rPr>
      </w:pPr>
      <w:r w:rsidRPr="005E73EC">
        <w:rPr>
          <w:rFonts w:asciiTheme="minorHAnsi" w:hAnsiTheme="minorHAnsi" w:cstheme="minorHAnsi"/>
          <w:noProof/>
          <w:color w:val="000000"/>
          <w:sz w:val="22"/>
          <w:szCs w:val="22"/>
          <w:lang w:val="it-IT"/>
        </w:rPr>
        <w:t>d</w:t>
      </w:r>
      <w:r w:rsidRPr="005E73EC">
        <w:rPr>
          <w:rFonts w:asciiTheme="minorHAnsi" w:hAnsiTheme="minorHAnsi" w:cstheme="minorHAnsi"/>
          <w:noProof/>
          <w:color w:val="000000"/>
          <w:w w:val="95"/>
          <w:sz w:val="22"/>
          <w:szCs w:val="22"/>
          <w:lang w:val="it-IT"/>
        </w:rPr>
        <w:t>i</w:t>
      </w:r>
      <w:r w:rsidRPr="005E73EC">
        <w:rPr>
          <w:rFonts w:asciiTheme="minorHAnsi" w:hAnsiTheme="minorHAnsi" w:cstheme="minorHAnsi"/>
          <w:noProof/>
          <w:color w:val="000000"/>
          <w:spacing w:val="-9"/>
          <w:sz w:val="22"/>
          <w:szCs w:val="22"/>
          <w:lang w:val="it-IT"/>
        </w:rPr>
        <w:t xml:space="preserve"> </w:t>
      </w:r>
      <w:r w:rsidRPr="005E73EC">
        <w:rPr>
          <w:rFonts w:asciiTheme="minorHAnsi" w:hAnsiTheme="minorHAnsi" w:cstheme="minorHAnsi"/>
          <w:noProof/>
          <w:color w:val="000000"/>
          <w:w w:val="102"/>
          <w:sz w:val="22"/>
          <w:szCs w:val="22"/>
          <w:lang w:val="it-IT"/>
        </w:rPr>
        <w:t>n</w:t>
      </w:r>
      <w:r w:rsidRPr="005E73EC">
        <w:rPr>
          <w:rFonts w:asciiTheme="minorHAnsi" w:hAnsiTheme="minorHAnsi" w:cstheme="minorHAnsi"/>
          <w:noProof/>
          <w:color w:val="000000"/>
          <w:sz w:val="22"/>
          <w:szCs w:val="22"/>
          <w:lang w:val="it-IT"/>
        </w:rPr>
        <w:t>o</w:t>
      </w:r>
      <w:r w:rsidRPr="005E73EC">
        <w:rPr>
          <w:rFonts w:asciiTheme="minorHAnsi" w:hAnsiTheme="minorHAnsi" w:cstheme="minorHAnsi"/>
          <w:noProof/>
          <w:color w:val="000000"/>
          <w:w w:val="102"/>
          <w:sz w:val="22"/>
          <w:szCs w:val="22"/>
          <w:lang w:val="it-IT"/>
        </w:rPr>
        <w:t>n</w:t>
      </w:r>
      <w:r w:rsidRPr="005E73EC">
        <w:rPr>
          <w:rFonts w:asciiTheme="minorHAnsi" w:hAnsiTheme="minorHAnsi" w:cstheme="minorHAnsi"/>
          <w:noProof/>
          <w:color w:val="000000"/>
          <w:spacing w:val="-8"/>
          <w:sz w:val="22"/>
          <w:szCs w:val="22"/>
          <w:lang w:val="it-IT"/>
        </w:rPr>
        <w:t xml:space="preserve"> </w:t>
      </w:r>
      <w:r w:rsidRPr="005E73EC">
        <w:rPr>
          <w:rFonts w:asciiTheme="minorHAnsi" w:hAnsiTheme="minorHAnsi" w:cstheme="minorHAnsi"/>
          <w:noProof/>
          <w:color w:val="000000"/>
          <w:sz w:val="22"/>
          <w:szCs w:val="22"/>
          <w:lang w:val="it-IT"/>
        </w:rPr>
        <w:t>p</w:t>
      </w:r>
      <w:r w:rsidRPr="005E73EC">
        <w:rPr>
          <w:rFonts w:asciiTheme="minorHAnsi" w:hAnsiTheme="minorHAnsi" w:cstheme="minorHAnsi"/>
          <w:noProof/>
          <w:color w:val="000000"/>
          <w:w w:val="104"/>
          <w:sz w:val="22"/>
          <w:szCs w:val="22"/>
          <w:lang w:val="it-IT"/>
        </w:rPr>
        <w:t>a</w:t>
      </w:r>
      <w:r w:rsidRPr="005E73EC">
        <w:rPr>
          <w:rFonts w:asciiTheme="minorHAnsi" w:hAnsiTheme="minorHAnsi" w:cstheme="minorHAnsi"/>
          <w:noProof/>
          <w:color w:val="000000"/>
          <w:w w:val="99"/>
          <w:sz w:val="22"/>
          <w:szCs w:val="22"/>
          <w:lang w:val="it-IT"/>
        </w:rPr>
        <w:t>r</w:t>
      </w:r>
      <w:r w:rsidRPr="005E73EC">
        <w:rPr>
          <w:rFonts w:asciiTheme="minorHAnsi" w:hAnsiTheme="minorHAnsi" w:cstheme="minorHAnsi"/>
          <w:noProof/>
          <w:color w:val="000000"/>
          <w:w w:val="105"/>
          <w:sz w:val="22"/>
          <w:szCs w:val="22"/>
          <w:lang w:val="it-IT"/>
        </w:rPr>
        <w:t>t</w:t>
      </w:r>
      <w:r w:rsidRPr="005E73EC">
        <w:rPr>
          <w:rFonts w:asciiTheme="minorHAnsi" w:hAnsiTheme="minorHAnsi" w:cstheme="minorHAnsi"/>
          <w:noProof/>
          <w:color w:val="000000"/>
          <w:w w:val="101"/>
          <w:sz w:val="22"/>
          <w:szCs w:val="22"/>
          <w:lang w:val="it-IT"/>
        </w:rPr>
        <w:t>e</w:t>
      </w:r>
      <w:r w:rsidRPr="005E73EC">
        <w:rPr>
          <w:rFonts w:asciiTheme="minorHAnsi" w:hAnsiTheme="minorHAnsi" w:cstheme="minorHAnsi"/>
          <w:noProof/>
          <w:color w:val="000000"/>
          <w:w w:val="103"/>
          <w:sz w:val="22"/>
          <w:szCs w:val="22"/>
          <w:lang w:val="it-IT"/>
        </w:rPr>
        <w:t>c</w:t>
      </w:r>
      <w:r w:rsidRPr="005E73EC">
        <w:rPr>
          <w:rFonts w:asciiTheme="minorHAnsi" w:hAnsiTheme="minorHAnsi" w:cstheme="minorHAnsi"/>
          <w:noProof/>
          <w:color w:val="000000"/>
          <w:w w:val="95"/>
          <w:sz w:val="22"/>
          <w:szCs w:val="22"/>
          <w:lang w:val="it-IT"/>
        </w:rPr>
        <w:t>i</w:t>
      </w:r>
      <w:r w:rsidRPr="005E73EC">
        <w:rPr>
          <w:rFonts w:asciiTheme="minorHAnsi" w:hAnsiTheme="minorHAnsi" w:cstheme="minorHAnsi"/>
          <w:noProof/>
          <w:color w:val="000000"/>
          <w:sz w:val="22"/>
          <w:szCs w:val="22"/>
          <w:lang w:val="it-IT"/>
        </w:rPr>
        <w:t>p</w:t>
      </w:r>
      <w:r w:rsidRPr="005E73EC">
        <w:rPr>
          <w:rFonts w:asciiTheme="minorHAnsi" w:hAnsiTheme="minorHAnsi" w:cstheme="minorHAnsi"/>
          <w:noProof/>
          <w:color w:val="000000"/>
          <w:w w:val="104"/>
          <w:sz w:val="22"/>
          <w:szCs w:val="22"/>
          <w:lang w:val="it-IT"/>
        </w:rPr>
        <w:t>a</w:t>
      </w:r>
      <w:r w:rsidRPr="005E73EC">
        <w:rPr>
          <w:rFonts w:asciiTheme="minorHAnsi" w:hAnsiTheme="minorHAnsi" w:cstheme="minorHAnsi"/>
          <w:noProof/>
          <w:color w:val="000000"/>
          <w:w w:val="99"/>
          <w:sz w:val="22"/>
          <w:szCs w:val="22"/>
          <w:lang w:val="it-IT"/>
        </w:rPr>
        <w:t>r</w:t>
      </w:r>
      <w:r w:rsidRPr="005E73EC">
        <w:rPr>
          <w:rFonts w:asciiTheme="minorHAnsi" w:hAnsiTheme="minorHAnsi" w:cstheme="minorHAnsi"/>
          <w:noProof/>
          <w:color w:val="000000"/>
          <w:w w:val="101"/>
          <w:sz w:val="22"/>
          <w:szCs w:val="22"/>
          <w:lang w:val="it-IT"/>
        </w:rPr>
        <w:t>e</w:t>
      </w:r>
      <w:r w:rsidRPr="005E73EC">
        <w:rPr>
          <w:rFonts w:asciiTheme="minorHAnsi" w:hAnsiTheme="minorHAnsi" w:cstheme="minorHAnsi"/>
          <w:noProof/>
          <w:color w:val="000000"/>
          <w:spacing w:val="-9"/>
          <w:sz w:val="22"/>
          <w:szCs w:val="22"/>
          <w:lang w:val="it-IT"/>
        </w:rPr>
        <w:t xml:space="preserve"> </w:t>
      </w:r>
      <w:r w:rsidRPr="005E73EC">
        <w:rPr>
          <w:rFonts w:asciiTheme="minorHAnsi" w:hAnsiTheme="minorHAnsi" w:cstheme="minorHAnsi"/>
          <w:noProof/>
          <w:color w:val="000000"/>
          <w:w w:val="104"/>
          <w:sz w:val="22"/>
          <w:szCs w:val="22"/>
          <w:lang w:val="it-IT"/>
        </w:rPr>
        <w:t>a</w:t>
      </w:r>
      <w:r w:rsidRPr="005E73EC">
        <w:rPr>
          <w:rFonts w:asciiTheme="minorHAnsi" w:hAnsiTheme="minorHAnsi" w:cstheme="minorHAnsi"/>
          <w:noProof/>
          <w:color w:val="000000"/>
          <w:sz w:val="22"/>
          <w:szCs w:val="22"/>
          <w:lang w:val="it-IT"/>
        </w:rPr>
        <w:t>ll</w:t>
      </w:r>
      <w:r w:rsidRPr="005E73EC">
        <w:rPr>
          <w:rFonts w:asciiTheme="minorHAnsi" w:hAnsiTheme="minorHAnsi" w:cstheme="minorHAnsi"/>
          <w:noProof/>
          <w:color w:val="000000"/>
          <w:w w:val="104"/>
          <w:sz w:val="22"/>
          <w:szCs w:val="22"/>
          <w:lang w:val="it-IT"/>
        </w:rPr>
        <w:t>a</w:t>
      </w:r>
      <w:r w:rsidRPr="005E73EC">
        <w:rPr>
          <w:rFonts w:asciiTheme="minorHAnsi" w:hAnsiTheme="minorHAnsi" w:cstheme="minorHAnsi"/>
          <w:noProof/>
          <w:color w:val="000000"/>
          <w:spacing w:val="-9"/>
          <w:sz w:val="22"/>
          <w:szCs w:val="22"/>
          <w:lang w:val="it-IT"/>
        </w:rPr>
        <w:t xml:space="preserve"> </w:t>
      </w:r>
      <w:r w:rsidRPr="005E73EC">
        <w:rPr>
          <w:rFonts w:asciiTheme="minorHAnsi" w:hAnsiTheme="minorHAnsi" w:cstheme="minorHAnsi"/>
          <w:noProof/>
          <w:color w:val="000000"/>
          <w:sz w:val="22"/>
          <w:szCs w:val="22"/>
          <w:lang w:val="it-IT"/>
        </w:rPr>
        <w:t>medesima gara contemporaneamente in forme diverse (</w:t>
      </w:r>
      <w:r w:rsidRPr="005E73EC">
        <w:rPr>
          <w:rFonts w:asciiTheme="minorHAnsi" w:hAnsiTheme="minorHAnsi" w:cstheme="minorHAnsi"/>
          <w:i/>
          <w:iCs/>
          <w:noProof/>
          <w:color w:val="000000"/>
          <w:sz w:val="22"/>
          <w:szCs w:val="22"/>
          <w:lang w:val="it-IT"/>
        </w:rPr>
        <w:t>individuale e associata; in più forme associate; in forma singola e quale consorziatoesecutore diun consorzio; in forma singola e come ausiliaria di altro concorrente che sia ricorso all’avvalimento per migliorare la propria offerta</w:t>
      </w:r>
      <w:r w:rsidRPr="005E73EC">
        <w:rPr>
          <w:rFonts w:asciiTheme="minorHAnsi" w:hAnsiTheme="minorHAnsi" w:cstheme="minorHAnsi"/>
          <w:noProof/>
          <w:color w:val="000000"/>
          <w:sz w:val="22"/>
          <w:szCs w:val="22"/>
          <w:lang w:val="it-IT"/>
        </w:rPr>
        <w:t>). Se l’operatore economico dichiara di partecipare in più di una forma, allega la documentazione che dimostra che la circostanza non ha influito sulla gara, né è idonea a incidere sulla capacità di rispettare gli obblighi contrattuali;</w:t>
      </w:r>
    </w:p>
    <w:p w14:paraId="12B95CFC" w14:textId="77777777" w:rsidR="00C72C57" w:rsidRPr="005E73EC" w:rsidRDefault="00C72C57" w:rsidP="00C72C57">
      <w:pPr>
        <w:pStyle w:val="sche3"/>
        <w:numPr>
          <w:ilvl w:val="0"/>
          <w:numId w:val="29"/>
        </w:numPr>
        <w:tabs>
          <w:tab w:val="left" w:pos="284"/>
          <w:tab w:val="left" w:pos="426"/>
        </w:tabs>
        <w:spacing w:line="276" w:lineRule="auto"/>
        <w:rPr>
          <w:rFonts w:asciiTheme="minorHAnsi" w:hAnsiTheme="minorHAnsi" w:cstheme="minorHAnsi"/>
          <w:noProof/>
          <w:color w:val="000000"/>
          <w:sz w:val="22"/>
          <w:szCs w:val="22"/>
          <w:lang w:val="it-IT"/>
        </w:rPr>
      </w:pPr>
      <w:r w:rsidRPr="005E73EC">
        <w:rPr>
          <w:rFonts w:asciiTheme="minorHAnsi" w:hAnsiTheme="minorHAnsi" w:cstheme="minorHAnsi"/>
          <w:noProof/>
          <w:color w:val="000000"/>
          <w:sz w:val="22"/>
          <w:szCs w:val="22"/>
          <w:lang w:val="it-IT"/>
        </w:rPr>
        <w:t xml:space="preserve">di accettare, senza condizione o riserva alcuna, tutte le norme e disposizioni contenute nella documentazione gara; </w:t>
      </w:r>
    </w:p>
    <w:p w14:paraId="6C30D95B" w14:textId="77777777" w:rsidR="00C72C57" w:rsidRPr="005E73EC" w:rsidRDefault="00C72C57" w:rsidP="00C72C57">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5E73EC">
        <w:rPr>
          <w:rFonts w:asciiTheme="minorHAnsi" w:eastAsia="MS Mincho" w:hAnsiTheme="minorHAnsi" w:cstheme="minorHAnsi"/>
          <w:noProof/>
          <w:color w:val="000000"/>
          <w:lang w:val="it-IT" w:eastAsia="it-IT"/>
        </w:rPr>
        <w:t xml:space="preserve">di accettare, ai sensi dell’art. 113, comma 2 del Codice, nell’ipotesi in cui risulti aggiudicatario le condizioni di </w:t>
      </w:r>
      <w:r w:rsidRPr="005E73EC">
        <w:rPr>
          <w:rFonts w:asciiTheme="minorHAnsi" w:eastAsia="MS Mincho" w:hAnsiTheme="minorHAnsi" w:cstheme="minorHAnsi"/>
          <w:noProof/>
          <w:color w:val="000000"/>
          <w:lang w:val="it-IT" w:eastAsia="it-IT"/>
        </w:rPr>
        <w:lastRenderedPageBreak/>
        <w:t>esecuzione dell’appalto, di cui al Capitolato Speciale di Appalto e di giudicare le prestazioni contrattuali realizzabili;</w:t>
      </w:r>
    </w:p>
    <w:p w14:paraId="290F5F89" w14:textId="77777777" w:rsidR="00C72C57" w:rsidRPr="005E73EC" w:rsidRDefault="00C72C57" w:rsidP="00C72C57">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5E73EC">
        <w:rPr>
          <w:rFonts w:asciiTheme="minorHAnsi" w:eastAsia="Arial" w:hAnsiTheme="minorHAnsi" w:cstheme="minorHAnsi"/>
          <w:lang w:val="it-IT"/>
        </w:rPr>
        <w:t>Inoltre:</w:t>
      </w:r>
    </w:p>
    <w:p w14:paraId="113C264E" w14:textId="224515EE" w:rsidR="00C72C57" w:rsidRPr="00933E37" w:rsidRDefault="00C72C57" w:rsidP="00682B36">
      <w:pPr>
        <w:widowControl/>
        <w:numPr>
          <w:ilvl w:val="0"/>
          <w:numId w:val="45"/>
        </w:numPr>
        <w:tabs>
          <w:tab w:val="left" w:pos="993"/>
        </w:tabs>
        <w:autoSpaceDE/>
        <w:autoSpaceDN/>
        <w:spacing w:before="120" w:line="276" w:lineRule="auto"/>
        <w:ind w:hanging="513"/>
        <w:contextualSpacing/>
        <w:rPr>
          <w:rFonts w:asciiTheme="minorHAnsi" w:hAnsiTheme="minorHAnsi" w:cstheme="minorHAnsi"/>
          <w:b/>
          <w:lang w:val="it-IT" w:eastAsia="it-IT"/>
        </w:rPr>
      </w:pPr>
      <w:r w:rsidRPr="005E73EC">
        <w:rPr>
          <w:rFonts w:asciiTheme="minorHAnsi" w:hAnsiTheme="minorHAnsi" w:cstheme="minorHAnsi"/>
          <w:b/>
          <w:color w:val="000000"/>
          <w:lang w:val="it-IT" w:eastAsia="it-IT"/>
        </w:rPr>
        <w:t>(</w:t>
      </w:r>
      <w:r w:rsidRPr="00933E37">
        <w:rPr>
          <w:rFonts w:asciiTheme="minorHAnsi" w:hAnsiTheme="minorHAnsi" w:cstheme="minorHAnsi"/>
          <w:b/>
          <w:lang w:val="it-IT" w:eastAsia="it-IT"/>
        </w:rPr>
        <w:t>Barrare in caso di un operatore con un numero di dipendenti inferiore a 15.</w:t>
      </w:r>
    </w:p>
    <w:p w14:paraId="4B9647C4"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b/>
          <w:noProof/>
          <w:sz w:val="22"/>
          <w:szCs w:val="22"/>
          <w:lang w:val="it-IT"/>
        </w:rPr>
      </w:pPr>
      <w:r w:rsidRPr="00933E37">
        <w:rPr>
          <w:rFonts w:asciiTheme="minorHAnsi" w:hAnsiTheme="minorHAnsi" w:cstheme="minorHAnsi"/>
          <w:b/>
          <w:noProof/>
          <w:sz w:val="22"/>
          <w:szCs w:val="22"/>
          <w:lang w:val="it-IT"/>
        </w:rPr>
        <w:t>(solo per gli operatori che  occupano un numero di dipendenti pari o superiore a 15):</w:t>
      </w:r>
    </w:p>
    <w:p w14:paraId="5F4C0457" w14:textId="77777777" w:rsidR="00C72C57" w:rsidRPr="00933E37" w:rsidRDefault="00C72C57" w:rsidP="00C72C57">
      <w:pPr>
        <w:pStyle w:val="sche3"/>
        <w:tabs>
          <w:tab w:val="left" w:pos="284"/>
          <w:tab w:val="left" w:pos="426"/>
        </w:tabs>
        <w:spacing w:line="276" w:lineRule="auto"/>
        <w:ind w:left="502"/>
        <w:rPr>
          <w:rFonts w:asciiTheme="minorHAnsi" w:hAnsiTheme="minorHAnsi" w:cstheme="minorHAnsi"/>
          <w:bCs/>
          <w:noProof/>
          <w:sz w:val="22"/>
          <w:szCs w:val="22"/>
          <w:lang w:val="it-IT"/>
        </w:rPr>
      </w:pPr>
      <w:r w:rsidRPr="00933E37">
        <w:rPr>
          <w:rFonts w:asciiTheme="minorHAnsi" w:hAnsiTheme="minorHAnsi" w:cstheme="minorHAnsi"/>
          <w:bCs/>
          <w:noProof/>
          <w:sz w:val="22"/>
          <w:szCs w:val="22"/>
          <w:lang w:val="it-IT"/>
        </w:rPr>
        <w:t>in osservanza alle Linee Guida adottate con decreto 7 dicembre 2021 della Presidenza del Consiglio dei Ministri Dipartimento per le pari opportunità, di cui all’articolo 17 della legge 12 marzo 1999, n. 68, di impegnarsi a consegnare  alla stazione appaltante  una relazione relativa all’assolvimento degli obblighi di cui alla medesima legge e alle eventuali sanzioni e provvedimenti disposti a loro carico nel triennio antecedente la data di scadenza di presentazione delle offerte e di trasmettere la suddetta relazione alle rappresentanze sindacali aziendali e alla consigliera e al consigliere regionale di parità.;</w:t>
      </w:r>
    </w:p>
    <w:p w14:paraId="024F6B28"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b/>
          <w:noProof/>
          <w:sz w:val="22"/>
          <w:szCs w:val="22"/>
          <w:lang w:val="it-IT"/>
        </w:rPr>
      </w:pPr>
      <w:r w:rsidRPr="00933E37">
        <w:rPr>
          <w:rFonts w:asciiTheme="minorHAnsi" w:hAnsiTheme="minorHAnsi" w:cstheme="minorHAnsi"/>
          <w:b/>
          <w:noProof/>
          <w:sz w:val="22"/>
          <w:szCs w:val="22"/>
          <w:lang w:val="it-IT"/>
        </w:rPr>
        <w:t>(per tutti gli operatori economici):</w:t>
      </w:r>
    </w:p>
    <w:p w14:paraId="3BCE8013" w14:textId="77777777" w:rsidR="00C72C57" w:rsidRPr="00933E37" w:rsidRDefault="00C72C57" w:rsidP="00C72C57">
      <w:pPr>
        <w:pStyle w:val="sche3"/>
        <w:tabs>
          <w:tab w:val="left" w:pos="284"/>
          <w:tab w:val="left" w:pos="426"/>
        </w:tabs>
        <w:spacing w:line="276" w:lineRule="auto"/>
        <w:ind w:left="284"/>
        <w:rPr>
          <w:rFonts w:asciiTheme="minorHAnsi" w:hAnsiTheme="minorHAnsi" w:cstheme="minorHAnsi"/>
          <w:bCs/>
          <w:noProof/>
          <w:sz w:val="22"/>
          <w:szCs w:val="22"/>
          <w:lang w:val="it-IT"/>
        </w:rPr>
      </w:pPr>
      <w:r w:rsidRPr="00933E37">
        <w:rPr>
          <w:rFonts w:asciiTheme="minorHAnsi" w:hAnsiTheme="minorHAnsi" w:cstheme="minorHAnsi"/>
          <w:bCs/>
          <w:noProof/>
          <w:sz w:val="22"/>
          <w:szCs w:val="22"/>
          <w:lang w:val="it-IT"/>
        </w:rPr>
        <w:tab/>
        <w:t xml:space="preserve"> di essere a conoscenza che il rispetto dell’impegno sopra dichiarato sarà oggetto di specifica verifica di conformità   </w:t>
      </w:r>
    </w:p>
    <w:p w14:paraId="7C1428A0" w14:textId="77777777" w:rsidR="00C72C57" w:rsidRPr="00933E37" w:rsidRDefault="00C72C57" w:rsidP="00C72C57">
      <w:pPr>
        <w:pStyle w:val="sche3"/>
        <w:tabs>
          <w:tab w:val="left" w:pos="284"/>
          <w:tab w:val="left" w:pos="426"/>
        </w:tabs>
        <w:spacing w:line="276" w:lineRule="auto"/>
        <w:ind w:left="284"/>
        <w:rPr>
          <w:rFonts w:asciiTheme="minorHAnsi" w:hAnsiTheme="minorHAnsi" w:cstheme="minorHAnsi"/>
          <w:bCs/>
          <w:noProof/>
          <w:sz w:val="22"/>
          <w:szCs w:val="22"/>
          <w:lang w:val="it-IT"/>
        </w:rPr>
      </w:pPr>
      <w:r w:rsidRPr="00933E37">
        <w:rPr>
          <w:rFonts w:asciiTheme="minorHAnsi" w:hAnsiTheme="minorHAnsi" w:cstheme="minorHAnsi"/>
          <w:bCs/>
          <w:noProof/>
          <w:sz w:val="22"/>
          <w:szCs w:val="22"/>
          <w:lang w:val="it-IT"/>
        </w:rPr>
        <w:t xml:space="preserve">    da parte della stazione appaltante.</w:t>
      </w:r>
    </w:p>
    <w:p w14:paraId="2C677D29"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bCs/>
          <w:noProof/>
          <w:sz w:val="22"/>
          <w:szCs w:val="22"/>
          <w:lang w:val="it-IT"/>
        </w:rPr>
      </w:pPr>
      <w:r w:rsidRPr="00933E37">
        <w:rPr>
          <w:rFonts w:asciiTheme="minorHAnsi" w:hAnsiTheme="minorHAnsi" w:cstheme="minorHAnsi"/>
          <w:bCs/>
          <w:noProof/>
          <w:sz w:val="22"/>
          <w:szCs w:val="22"/>
          <w:lang w:val="it-IT"/>
        </w:rPr>
        <w:t>di assicurare l'osservanza dei principi stabiliti nell'articolo 57, comma 2, del D.Lgs. 36/2023, nonché a far  adottare i Criteri Ambientali Minimi (CAM) prescritti dal Decreto Ministeriale del 23/06/2022 emanato dal Ministero della Transizione Ecologica</w:t>
      </w:r>
    </w:p>
    <w:p w14:paraId="19394B43" w14:textId="77777777" w:rsidR="00C72C57" w:rsidRPr="00933E37" w:rsidRDefault="00C72C57" w:rsidP="00C72C57">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933E37">
        <w:rPr>
          <w:rFonts w:asciiTheme="minorHAnsi" w:eastAsia="MS Mincho" w:hAnsiTheme="minorHAnsi" w:cstheme="minorHAnsi"/>
          <w:noProof/>
          <w:color w:val="000000"/>
          <w:lang w:val="it-IT" w:eastAsia="it-IT"/>
        </w:rPr>
        <w:t>di essere edotto degli obblighi derivanti dal Codice di comportamento, adottato dalla Stazione Appaltante con DGR n. 90 del 09/03/2021 (pubblicato sul BURC n. 24 del 15/03/2021) e di impegnarsi, in caso di aggiudicazione, ad osservare e a far osservare ai propri dipendenti e collaboratori, per quanto applicabile, il suddetto codice, pena la risoluzione del contratto;</w:t>
      </w:r>
    </w:p>
    <w:p w14:paraId="46091A1D" w14:textId="77777777" w:rsidR="00C72C57" w:rsidRPr="00933E37" w:rsidRDefault="00C72C57" w:rsidP="00C72C57">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933E37">
        <w:rPr>
          <w:rFonts w:asciiTheme="minorHAnsi" w:eastAsia="MS Mincho" w:hAnsiTheme="minorHAnsi" w:cstheme="minorHAnsi"/>
          <w:noProof/>
          <w:color w:val="000000"/>
          <w:lang w:val="it-IT" w:eastAsia="it-IT"/>
        </w:rPr>
        <w:t xml:space="preserve">di accettare il protocollo di legalità, attraverso la sottoscrizione del </w:t>
      </w:r>
      <w:r w:rsidRPr="00933E37">
        <w:rPr>
          <w:rFonts w:asciiTheme="minorHAnsi" w:eastAsia="MS Mincho" w:hAnsiTheme="minorHAnsi" w:cstheme="minorHAnsi"/>
          <w:b/>
          <w:bCs/>
          <w:noProof/>
          <w:color w:val="000000"/>
          <w:lang w:val="it-IT" w:eastAsia="it-IT"/>
        </w:rPr>
        <w:t>Modello – Impegno a rispettare il Protocollo di Legalità</w:t>
      </w:r>
      <w:r w:rsidRPr="00933E37">
        <w:rPr>
          <w:rFonts w:asciiTheme="minorHAnsi" w:eastAsia="MS Mincho" w:hAnsiTheme="minorHAnsi" w:cstheme="minorHAnsi"/>
          <w:noProof/>
          <w:color w:val="000000"/>
          <w:lang w:val="it-IT" w:eastAsia="it-IT"/>
        </w:rPr>
        <w:t xml:space="preserve"> (la mancata accettazione delle clausole contenute del protocollo di legalità costituisce causa di esclusione dalla gara, ai sensi dell’art. 83-bis del D.lgs. 159/2011); </w:t>
      </w:r>
    </w:p>
    <w:p w14:paraId="663B9D07" w14:textId="77777777" w:rsidR="00C72C57" w:rsidRPr="00933E37" w:rsidRDefault="00C72C57" w:rsidP="00C72C57">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933E37">
        <w:rPr>
          <w:rFonts w:asciiTheme="minorHAnsi" w:hAnsiTheme="minorHAnsi" w:cstheme="minorHAnsi"/>
          <w:noProof/>
          <w:color w:val="000000"/>
          <w:lang w:val="it-IT"/>
        </w:rPr>
        <w:t xml:space="preserve">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nelle forme di legge </w:t>
      </w:r>
      <w:r w:rsidRPr="00933E37">
        <w:rPr>
          <w:rFonts w:asciiTheme="minorHAnsi" w:eastAsia="MS Mincho" w:hAnsiTheme="minorHAnsi" w:cstheme="minorHAnsi"/>
          <w:noProof/>
          <w:color w:val="000000"/>
          <w:lang w:val="it-IT" w:eastAsia="it-IT"/>
        </w:rPr>
        <w:t>e  l’indirizzo di posta elettronica certificata o strumento analogo negli altri Stati Membri, ai fini delle comunicazioni di cui all’articolo 90 del Codice;</w:t>
      </w:r>
    </w:p>
    <w:p w14:paraId="18041539"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remunerativa l’offerta economica presentata giacché per la sua formulazione ha preso atto e tenuto conto:</w:t>
      </w:r>
    </w:p>
    <w:p w14:paraId="6FAEF2F6" w14:textId="77777777" w:rsidR="00C72C57" w:rsidRPr="00933E37" w:rsidRDefault="00C72C57" w:rsidP="00C72C57">
      <w:pPr>
        <w:pStyle w:val="Corpodeltesto2"/>
        <w:spacing w:after="0" w:line="276" w:lineRule="auto"/>
        <w:ind w:left="709" w:hanging="284"/>
        <w:jc w:val="both"/>
        <w:rPr>
          <w:rFonts w:asciiTheme="minorHAnsi" w:eastAsia="MS Mincho" w:hAnsiTheme="minorHAnsi" w:cstheme="minorHAnsi"/>
          <w:i/>
          <w:lang w:val="it-IT" w:eastAsia="it-IT"/>
        </w:rPr>
      </w:pPr>
      <w:r w:rsidRPr="00933E37">
        <w:rPr>
          <w:rFonts w:asciiTheme="minorHAnsi" w:eastAsia="MS Mincho" w:hAnsiTheme="minorHAnsi" w:cstheme="minorHAnsi"/>
          <w:b/>
          <w:i/>
          <w:lang w:val="it-IT" w:eastAsia="it-IT"/>
        </w:rPr>
        <w:t>a)</w:t>
      </w:r>
      <w:r w:rsidRPr="00933E37">
        <w:rPr>
          <w:rFonts w:asciiTheme="minorHAnsi" w:eastAsia="MS Mincho" w:hAnsiTheme="minorHAnsi" w:cstheme="minorHAnsi"/>
          <w:i/>
          <w:lang w:val="it-IT" w:eastAsia="it-IT"/>
        </w:rPr>
        <w:tab/>
        <w:t>delle condizioni contrattuali e degli oneri, compresi quelli eventuali relativi in materia di sicurezza, di assicurazione, di condizioni di lavoro e di previdenza e assistenza in vigore nel luogo dove deve essere svolto il lavoro;</w:t>
      </w:r>
    </w:p>
    <w:p w14:paraId="25ABBD9B" w14:textId="77777777" w:rsidR="00C72C57" w:rsidRPr="00933E37" w:rsidRDefault="00C72C57" w:rsidP="00C72C57">
      <w:pPr>
        <w:pStyle w:val="Corpodeltesto2"/>
        <w:spacing w:after="0" w:line="276" w:lineRule="auto"/>
        <w:ind w:left="709" w:hanging="284"/>
        <w:jc w:val="both"/>
        <w:rPr>
          <w:rFonts w:asciiTheme="minorHAnsi" w:hAnsiTheme="minorHAnsi" w:cstheme="minorHAnsi"/>
          <w:i/>
          <w:lang w:val="it-IT"/>
        </w:rPr>
      </w:pPr>
      <w:r w:rsidRPr="00933E37">
        <w:rPr>
          <w:rFonts w:asciiTheme="minorHAnsi" w:eastAsia="MS Mincho" w:hAnsiTheme="minorHAnsi" w:cstheme="minorHAnsi"/>
          <w:b/>
          <w:i/>
          <w:lang w:val="it-IT" w:eastAsia="it-IT"/>
        </w:rPr>
        <w:t>b)</w:t>
      </w:r>
      <w:r w:rsidRPr="00933E37">
        <w:rPr>
          <w:rFonts w:asciiTheme="minorHAnsi" w:eastAsia="MS Mincho" w:hAnsiTheme="minorHAnsi" w:cstheme="minorHAnsi"/>
          <w:i/>
          <w:lang w:val="it-IT" w:eastAsia="it-IT"/>
        </w:rPr>
        <w:tab/>
      </w:r>
      <w:r w:rsidRPr="00933E37">
        <w:rPr>
          <w:rFonts w:asciiTheme="minorHAnsi" w:eastAsia="MS Mincho" w:hAnsiTheme="minorHAnsi" w:cstheme="minorHAnsi"/>
          <w:i/>
          <w:lang w:val="it-IT" w:eastAsia="it-IT"/>
        </w:rPr>
        <w:tab/>
      </w:r>
      <w:r w:rsidRPr="00933E37">
        <w:rPr>
          <w:rFonts w:asciiTheme="minorHAnsi" w:hAnsiTheme="minorHAnsi" w:cstheme="minorHAnsi"/>
          <w:i/>
          <w:lang w:val="it-IT"/>
        </w:rPr>
        <w:t xml:space="preserve">di tutte le circostanze generali, particolari e locali, nessuna esclusa ed eccettuata, che possono avere influito o influire sia sulla esecuzione dei lavori, sia sulla determinazione della propria offerta e di giudicare, pertanto, remunerativa l’offerta economica presentata; </w:t>
      </w:r>
    </w:p>
    <w:p w14:paraId="4895AF10" w14:textId="77777777" w:rsidR="00C72C57" w:rsidRPr="00933E37" w:rsidRDefault="00C72C57" w:rsidP="00C72C57">
      <w:pPr>
        <w:pStyle w:val="Corpodeltesto2"/>
        <w:spacing w:after="0" w:line="276" w:lineRule="auto"/>
        <w:ind w:left="709" w:hanging="284"/>
        <w:jc w:val="both"/>
        <w:rPr>
          <w:rFonts w:asciiTheme="minorHAnsi" w:hAnsiTheme="minorHAnsi" w:cstheme="minorHAnsi"/>
          <w:i/>
          <w:lang w:val="it-IT"/>
        </w:rPr>
      </w:pPr>
      <w:r w:rsidRPr="00933E37">
        <w:rPr>
          <w:rFonts w:asciiTheme="minorHAnsi" w:hAnsiTheme="minorHAnsi" w:cstheme="minorHAnsi"/>
          <w:b/>
          <w:i/>
          <w:lang w:val="it-IT"/>
        </w:rPr>
        <w:t>c)</w:t>
      </w:r>
      <w:r w:rsidRPr="00933E37">
        <w:rPr>
          <w:rFonts w:asciiTheme="minorHAnsi" w:hAnsiTheme="minorHAnsi" w:cstheme="minorHAnsi"/>
          <w:i/>
          <w:lang w:val="it-IT"/>
        </w:rPr>
        <w:tab/>
        <w:t xml:space="preserve">di aver effettuato uno studio approfondito degli atti progettuali e dei relativi allegati, ritenendoli adeguati e corrispondenti, nonché realizzabile il correlato lavoro per il prezzo corrispondente all’offerta presentata; </w:t>
      </w:r>
    </w:p>
    <w:p w14:paraId="3169C4CA" w14:textId="77777777" w:rsidR="00C72C57" w:rsidRPr="00933E37" w:rsidRDefault="00C72C57" w:rsidP="00C72C57">
      <w:pPr>
        <w:pStyle w:val="Corpodeltesto2"/>
        <w:spacing w:after="0" w:line="276" w:lineRule="auto"/>
        <w:ind w:left="709" w:hanging="284"/>
        <w:jc w:val="both"/>
        <w:rPr>
          <w:rFonts w:asciiTheme="minorHAnsi" w:eastAsia="MS Mincho" w:hAnsiTheme="minorHAnsi" w:cstheme="minorHAnsi"/>
          <w:i/>
          <w:lang w:val="it-IT" w:eastAsia="it-IT"/>
        </w:rPr>
      </w:pPr>
      <w:r w:rsidRPr="00933E37">
        <w:rPr>
          <w:rFonts w:asciiTheme="minorHAnsi" w:hAnsiTheme="minorHAnsi" w:cstheme="minorHAnsi"/>
          <w:b/>
          <w:i/>
          <w:lang w:val="it-IT"/>
        </w:rPr>
        <w:t>d)</w:t>
      </w:r>
      <w:r w:rsidRPr="00933E37">
        <w:rPr>
          <w:rFonts w:asciiTheme="minorHAnsi" w:hAnsiTheme="minorHAnsi" w:cstheme="minorHAnsi"/>
          <w:i/>
          <w:lang w:val="it-IT"/>
        </w:rPr>
        <w:tab/>
      </w:r>
      <w:r w:rsidRPr="00933E37">
        <w:rPr>
          <w:rFonts w:asciiTheme="minorHAnsi" w:eastAsia="MS Mincho" w:hAnsiTheme="minorHAnsi" w:cstheme="minorHAnsi"/>
          <w:i/>
          <w:lang w:val="it-IT" w:eastAsia="it-IT"/>
        </w:rPr>
        <w:tab/>
      </w:r>
      <w:r w:rsidRPr="00933E37">
        <w:rPr>
          <w:rFonts w:asciiTheme="minorHAnsi" w:hAnsiTheme="minorHAnsi" w:cstheme="minorHAnsi"/>
          <w:i/>
          <w:lang w:val="it-IT"/>
        </w:rPr>
        <w:t>di</w:t>
      </w:r>
      <w:r w:rsidRPr="00933E37">
        <w:rPr>
          <w:rFonts w:asciiTheme="minorHAnsi" w:eastAsia="MS Mincho" w:hAnsiTheme="minorHAnsi" w:cstheme="minorHAnsi"/>
          <w:i/>
          <w:lang w:val="it-IT" w:eastAsia="it-IT"/>
        </w:rPr>
        <w:t xml:space="preserve"> accettare, senza condizione o riserva alcuna, tutte le norme e disposizioni contenute nella documentazione di gara;</w:t>
      </w:r>
    </w:p>
    <w:p w14:paraId="41AF5A44" w14:textId="77777777" w:rsidR="00C72C57" w:rsidRPr="00933E37" w:rsidRDefault="00C72C57" w:rsidP="00C72C57">
      <w:pPr>
        <w:pStyle w:val="sche3"/>
        <w:numPr>
          <w:ilvl w:val="0"/>
          <w:numId w:val="29"/>
        </w:numPr>
        <w:tabs>
          <w:tab w:val="left" w:pos="284"/>
          <w:tab w:val="left" w:pos="426"/>
        </w:tabs>
        <w:spacing w:line="276" w:lineRule="auto"/>
        <w:rPr>
          <w:rFonts w:asciiTheme="minorHAnsi" w:eastAsia="Calibri" w:hAnsiTheme="minorHAnsi" w:cstheme="minorHAnsi"/>
          <w:noProof/>
          <w:color w:val="000000"/>
          <w:sz w:val="22"/>
          <w:szCs w:val="22"/>
          <w:lang w:val="it-IT"/>
        </w:rPr>
      </w:pPr>
      <w:r w:rsidRPr="00933E37">
        <w:rPr>
          <w:rFonts w:asciiTheme="minorHAnsi" w:eastAsia="Calibri" w:hAnsiTheme="minorHAnsi" w:cstheme="minorHAnsi"/>
          <w:noProof/>
          <w:sz w:val="22"/>
          <w:szCs w:val="22"/>
          <w:lang w:val="it-IT"/>
        </w:rPr>
        <w:lastRenderedPageBreak/>
        <w:t>di non aver affidato incarichi in violazione dell’</w:t>
      </w:r>
      <w:r w:rsidRPr="00933E37">
        <w:rPr>
          <w:rFonts w:asciiTheme="minorHAnsi" w:eastAsia="Calibri" w:hAnsiTheme="minorHAnsi" w:cstheme="minorHAnsi"/>
          <w:i/>
          <w:noProof/>
          <w:sz w:val="22"/>
          <w:szCs w:val="22"/>
          <w:lang w:val="it-IT"/>
        </w:rPr>
        <w:t>art. 53, comma 16-ter), D. Lgs. 165/2001</w:t>
      </w:r>
      <w:r w:rsidRPr="00933E37">
        <w:rPr>
          <w:rFonts w:asciiTheme="minorHAnsi" w:eastAsia="Calibri" w:hAnsiTheme="minorHAnsi" w:cstheme="minorHAnsi"/>
          <w:noProof/>
          <w:sz w:val="22"/>
          <w:szCs w:val="22"/>
          <w:lang w:val="it-IT"/>
        </w:rPr>
        <w:t>, a soggetti che hanno esercitato, in qualità di dipendenti, poteri autoritativi o negoziali presso l’amministrazione affidante negli ultimi tre anni;</w:t>
      </w:r>
    </w:p>
    <w:p w14:paraId="7F26B738"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accettare, senza condizione o riserva alcuna, tutte le norme e le disposizioni contenute nella documentazione di gara, ovvero di essere a conoscenza ed accettare che la partecipazione all’appalto impone, in caso di aggiudicazione, </w:t>
      </w:r>
      <w:r w:rsidRPr="00933E37">
        <w:rPr>
          <w:rFonts w:asciiTheme="minorHAnsi" w:hAnsiTheme="minorHAnsi" w:cstheme="minorHAnsi"/>
          <w:noProof/>
          <w:sz w:val="22"/>
          <w:szCs w:val="22"/>
          <w:lang w:val="it-IT"/>
        </w:rPr>
        <w:t xml:space="preserve">che sono a carico dell’aggiudicatario le spese obbligatorie relative alla pubblicazione del Bando e dell’Avviso sui risultati della procedura di affidamento, che dovranno essere rimborsate entro il termine di 60 (sessanta) giorni dall’aggiudicazione, nonché tutte le spese contrattuali, gli oneri fiscali quali imposte e tasse - ivi comprese quelle di registro, ove dovute, </w:t>
      </w:r>
      <w:r w:rsidRPr="00933E37">
        <w:rPr>
          <w:rFonts w:asciiTheme="minorHAnsi" w:eastAsia="Batang" w:hAnsiTheme="minorHAnsi" w:cstheme="minorHAnsi"/>
          <w:noProof/>
          <w:sz w:val="22"/>
          <w:szCs w:val="22"/>
          <w:lang w:val="it-IT"/>
        </w:rPr>
        <w:t>per la registrazione</w:t>
      </w:r>
      <w:r w:rsidRPr="00933E37">
        <w:rPr>
          <w:rFonts w:asciiTheme="minorHAnsi" w:eastAsia="Batang" w:hAnsiTheme="minorHAnsi" w:cstheme="minorHAnsi"/>
          <w:sz w:val="22"/>
          <w:szCs w:val="22"/>
          <w:lang w:val="it-IT"/>
        </w:rPr>
        <w:t xml:space="preserve"> dei verbali di gara</w:t>
      </w:r>
      <w:r w:rsidRPr="00933E37">
        <w:rPr>
          <w:rFonts w:asciiTheme="minorHAnsi" w:hAnsiTheme="minorHAnsi" w:cstheme="minorHAnsi"/>
          <w:sz w:val="22"/>
          <w:szCs w:val="22"/>
          <w:lang w:val="it-IT"/>
        </w:rPr>
        <w:t xml:space="preserve"> e per la stipulazione del contratto;</w:t>
      </w:r>
    </w:p>
    <w:p w14:paraId="0B4FDB5B"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aver preso piena e puntuale conoscenza del Bando e del Disciplinare di gara, degli atti progettuali e relativi allegati posti a base di gara, nonché delle risposte ai Quesiti pubblicate sulla </w:t>
      </w:r>
      <w:r w:rsidRPr="00933E37">
        <w:rPr>
          <w:rFonts w:asciiTheme="minorHAnsi" w:hAnsiTheme="minorHAnsi" w:cstheme="minorHAnsi"/>
          <w:i/>
          <w:sz w:val="22"/>
          <w:szCs w:val="22"/>
          <w:lang w:val="it-IT"/>
        </w:rPr>
        <w:t>piattaforma</w:t>
      </w:r>
      <w:r w:rsidRPr="00933E37">
        <w:rPr>
          <w:rFonts w:asciiTheme="minorHAnsi" w:hAnsiTheme="minorHAnsi" w:cstheme="minorHAnsi"/>
          <w:sz w:val="22"/>
          <w:szCs w:val="22"/>
          <w:lang w:val="it-IT"/>
        </w:rPr>
        <w:t xml:space="preserve"> che formano parte integrante e sostanziale degli atti di gara, e di accettarne completamente ed incondizionatamente tutte le norme e prescrizioni in essi contenute;</w:t>
      </w:r>
    </w:p>
    <w:p w14:paraId="119ED6DA"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essere a conoscenza che l’appalto è soggetto alle norme di cui all’art. 3 della legge n. 136 del 13.8.2010 in materia di </w:t>
      </w:r>
      <w:r w:rsidRPr="00933E37">
        <w:rPr>
          <w:rFonts w:asciiTheme="minorHAnsi" w:hAnsiTheme="minorHAnsi" w:cstheme="minorHAnsi"/>
          <w:i/>
          <w:sz w:val="22"/>
          <w:szCs w:val="22"/>
          <w:lang w:val="it-IT"/>
        </w:rPr>
        <w:t>tracciabilità dei flussi finanziari</w:t>
      </w:r>
      <w:r w:rsidRPr="00933E37">
        <w:rPr>
          <w:rFonts w:asciiTheme="minorHAnsi" w:hAnsiTheme="minorHAnsi" w:cstheme="minorHAnsi"/>
          <w:sz w:val="22"/>
          <w:szCs w:val="22"/>
          <w:lang w:val="it-IT"/>
        </w:rPr>
        <w:t xml:space="preserve"> e di impegnarsi al rispetto di tutte le norme in essa contenute; </w:t>
      </w:r>
    </w:p>
    <w:p w14:paraId="15A523CB"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non trovarsi in alcuna situazione di controllo di cui all'art. 2359 del Codice civile rispetto ad alcun soggetto, e di aver formulato l’offerta autonomamente; </w:t>
      </w:r>
    </w:p>
    <w:p w14:paraId="7B5AD7DE" w14:textId="77777777" w:rsidR="00C72C57" w:rsidRPr="00933E37" w:rsidRDefault="00C72C57" w:rsidP="00C72C57">
      <w:pPr>
        <w:pStyle w:val="sche3"/>
        <w:spacing w:line="276" w:lineRule="auto"/>
        <w:ind w:left="426"/>
        <w:rPr>
          <w:rFonts w:asciiTheme="minorHAnsi" w:hAnsiTheme="minorHAnsi" w:cstheme="minorHAnsi"/>
          <w:b/>
          <w:bCs/>
          <w:i/>
          <w:sz w:val="22"/>
          <w:szCs w:val="22"/>
          <w:lang w:val="it-IT"/>
        </w:rPr>
      </w:pPr>
      <w:r w:rsidRPr="00933E37">
        <w:rPr>
          <w:rFonts w:asciiTheme="minorHAnsi" w:hAnsiTheme="minorHAnsi" w:cstheme="minorHAnsi"/>
          <w:b/>
          <w:bCs/>
          <w:i/>
          <w:sz w:val="22"/>
          <w:szCs w:val="22"/>
          <w:lang w:val="it-IT"/>
        </w:rPr>
        <w:t xml:space="preserve">oppure </w:t>
      </w:r>
    </w:p>
    <w:p w14:paraId="67185788" w14:textId="77777777" w:rsidR="00C72C57" w:rsidRPr="00933E37" w:rsidRDefault="00C72C57" w:rsidP="00C72C57">
      <w:pPr>
        <w:pStyle w:val="sche3"/>
        <w:spacing w:line="276" w:lineRule="auto"/>
        <w:ind w:left="426"/>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non essere a conoscenza della partecipazione alla medesima procedura di soggetti che si trovano, rispetto al concorrente, in una delle situazioni di controllo di cui all'art. 2359 del Codice civile e di aver formulato l'offerta autonomamente; </w:t>
      </w:r>
    </w:p>
    <w:p w14:paraId="2BE2EE39" w14:textId="77777777" w:rsidR="00C72C57" w:rsidRPr="00933E37" w:rsidRDefault="00C72C57" w:rsidP="00C72C57">
      <w:pPr>
        <w:pStyle w:val="sche3"/>
        <w:spacing w:line="276" w:lineRule="auto"/>
        <w:ind w:left="426"/>
        <w:rPr>
          <w:rFonts w:asciiTheme="minorHAnsi" w:hAnsiTheme="minorHAnsi" w:cstheme="minorHAnsi"/>
          <w:b/>
          <w:bCs/>
          <w:i/>
          <w:sz w:val="22"/>
          <w:szCs w:val="22"/>
          <w:lang w:val="it-IT"/>
        </w:rPr>
      </w:pPr>
      <w:r w:rsidRPr="00933E37">
        <w:rPr>
          <w:rFonts w:asciiTheme="minorHAnsi" w:hAnsiTheme="minorHAnsi" w:cstheme="minorHAnsi"/>
          <w:b/>
          <w:bCs/>
          <w:i/>
          <w:sz w:val="22"/>
          <w:szCs w:val="22"/>
          <w:lang w:val="it-IT"/>
        </w:rPr>
        <w:t xml:space="preserve">oppure </w:t>
      </w:r>
    </w:p>
    <w:p w14:paraId="3BD9D72D" w14:textId="77777777" w:rsidR="00C72C57" w:rsidRPr="00933E37" w:rsidRDefault="00C72C57" w:rsidP="00C72C57">
      <w:pPr>
        <w:pStyle w:val="sche3"/>
        <w:spacing w:line="276" w:lineRule="auto"/>
        <w:ind w:left="426"/>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essere a conoscenza della partecipazione alla medesima procedura del concorrente _______________________________________ che si trova, rispetto al concorrente, in situazione di controllo di cui all’art. 2359 del Codice civile e di aver formulato l’offerta autonomamente; </w:t>
      </w:r>
    </w:p>
    <w:p w14:paraId="2F20A45A"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che nei propri confronti non sono state applicate le misure di prevenzione della sorveglianza di cui all’art. 6 del D. Lgs. 06.09.2011, n. 159 e </w:t>
      </w:r>
      <w:proofErr w:type="spellStart"/>
      <w:r w:rsidRPr="00933E37">
        <w:rPr>
          <w:rFonts w:asciiTheme="minorHAnsi" w:hAnsiTheme="minorHAnsi" w:cstheme="minorHAnsi"/>
          <w:sz w:val="22"/>
          <w:szCs w:val="22"/>
          <w:lang w:val="it-IT"/>
        </w:rPr>
        <w:t>s.m.i.</w:t>
      </w:r>
      <w:proofErr w:type="spellEnd"/>
      <w:r w:rsidRPr="00933E37">
        <w:rPr>
          <w:rFonts w:asciiTheme="minorHAnsi" w:hAnsiTheme="minorHAnsi" w:cstheme="minorHAnsi"/>
          <w:sz w:val="22"/>
          <w:szCs w:val="22"/>
          <w:lang w:val="it-IT"/>
        </w:rPr>
        <w:t xml:space="preserve">, e che, negli ultimi cinque anni, non sono stati estesi gli effetti di tali misure irrogate nei confronti di un proprio convivente; </w:t>
      </w:r>
    </w:p>
    <w:p w14:paraId="124DE3B8"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attesta di non essersi avvalso dei piani individuali di emersione previsti dalla Legge 18.10.2001, n. 383; </w:t>
      </w:r>
    </w:p>
    <w:p w14:paraId="5125C736" w14:textId="77777777" w:rsidR="00C72C57" w:rsidRPr="00933E37" w:rsidRDefault="00C72C57" w:rsidP="00C72C57">
      <w:pPr>
        <w:pStyle w:val="sche3"/>
        <w:spacing w:line="276" w:lineRule="auto"/>
        <w:ind w:left="567"/>
        <w:rPr>
          <w:rFonts w:asciiTheme="minorHAnsi" w:hAnsiTheme="minorHAnsi" w:cstheme="minorHAnsi"/>
          <w:b/>
          <w:bCs/>
          <w:i/>
          <w:sz w:val="22"/>
          <w:szCs w:val="22"/>
          <w:lang w:val="it-IT"/>
        </w:rPr>
      </w:pPr>
      <w:r w:rsidRPr="00933E37">
        <w:rPr>
          <w:rFonts w:asciiTheme="minorHAnsi" w:hAnsiTheme="minorHAnsi" w:cstheme="minorHAnsi"/>
          <w:b/>
          <w:bCs/>
          <w:i/>
          <w:sz w:val="22"/>
          <w:szCs w:val="22"/>
          <w:lang w:val="it-IT"/>
        </w:rPr>
        <w:t>oppure</w:t>
      </w:r>
    </w:p>
    <w:p w14:paraId="31583364" w14:textId="77777777" w:rsidR="00C72C57" w:rsidRPr="00933E37" w:rsidRDefault="00C72C57" w:rsidP="00C72C57">
      <w:pPr>
        <w:pStyle w:val="sche3"/>
        <w:spacing w:line="276" w:lineRule="auto"/>
        <w:ind w:left="567"/>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essersi avvalso dei piani individuali di emersione previsti dalla Legge 18.10.2001, n. 383 ma che gli stessi si sono conclusi; </w:t>
      </w:r>
    </w:p>
    <w:p w14:paraId="1FB855D4"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b/>
          <w:i/>
          <w:sz w:val="22"/>
          <w:szCs w:val="22"/>
          <w:lang w:val="it-IT"/>
        </w:rPr>
      </w:pPr>
      <w:r w:rsidRPr="00933E37">
        <w:rPr>
          <w:rFonts w:asciiTheme="minorHAnsi" w:hAnsiTheme="minorHAnsi" w:cstheme="minorHAnsi"/>
          <w:b/>
          <w:bCs/>
          <w:sz w:val="22"/>
          <w:szCs w:val="22"/>
          <w:lang w:val="it-IT"/>
        </w:rPr>
        <w:t>di AUTORIZZARE</w:t>
      </w:r>
      <w:r w:rsidRPr="00933E37">
        <w:rPr>
          <w:rFonts w:asciiTheme="minorHAnsi" w:hAnsiTheme="minorHAnsi" w:cstheme="minorHAnsi"/>
          <w:sz w:val="22"/>
          <w:szCs w:val="22"/>
          <w:lang w:val="it-IT"/>
        </w:rPr>
        <w:t xml:space="preserve">, qualora un partecipante alla gara eserciti - ai sensi della Legge 07.08.1990, n. 241 e dell’art.36 del D. Lgs.36/2023 – la facoltà di “accesso agli atti”, la Stazione Appaltante a rilasciare copia di tutta la documentazione amministrativa, tecnica ed economica relativa l’offerta presentata per la partecipazione alla gara; </w:t>
      </w:r>
    </w:p>
    <w:p w14:paraId="7DC158F7" w14:textId="77777777" w:rsidR="00C72C57" w:rsidRPr="00933E37" w:rsidRDefault="00C72C57" w:rsidP="00C72C57">
      <w:pPr>
        <w:pStyle w:val="sche3"/>
        <w:spacing w:line="276" w:lineRule="auto"/>
        <w:ind w:left="567"/>
        <w:rPr>
          <w:rFonts w:asciiTheme="minorHAnsi" w:hAnsiTheme="minorHAnsi" w:cstheme="minorHAnsi"/>
          <w:sz w:val="22"/>
          <w:szCs w:val="22"/>
          <w:lang w:val="it-IT"/>
        </w:rPr>
      </w:pPr>
      <w:r w:rsidRPr="00933E37">
        <w:rPr>
          <w:rFonts w:asciiTheme="minorHAnsi" w:hAnsiTheme="minorHAnsi" w:cstheme="minorHAnsi"/>
          <w:sz w:val="22"/>
          <w:szCs w:val="22"/>
          <w:lang w:val="it-IT"/>
        </w:rPr>
        <w:t>oppure</w:t>
      </w:r>
    </w:p>
    <w:p w14:paraId="7D7EE959" w14:textId="77777777" w:rsidR="00C72C57" w:rsidRPr="00933E37" w:rsidRDefault="00C72C57" w:rsidP="00C72C57">
      <w:pPr>
        <w:pStyle w:val="sche3"/>
        <w:spacing w:line="276" w:lineRule="auto"/>
        <w:ind w:left="567"/>
        <w:rPr>
          <w:rFonts w:asciiTheme="minorHAnsi" w:hAnsiTheme="minorHAnsi" w:cstheme="minorHAnsi"/>
          <w:sz w:val="22"/>
          <w:szCs w:val="22"/>
          <w:lang w:val="it-IT"/>
        </w:rPr>
      </w:pPr>
      <w:r w:rsidRPr="00933E37">
        <w:rPr>
          <w:rFonts w:asciiTheme="minorHAnsi" w:hAnsiTheme="minorHAnsi" w:cstheme="minorHAnsi"/>
          <w:b/>
          <w:bCs/>
          <w:sz w:val="22"/>
          <w:szCs w:val="22"/>
          <w:lang w:val="it-IT"/>
        </w:rPr>
        <w:t>di NON AUTORIZZARE</w:t>
      </w:r>
      <w:r w:rsidRPr="00933E37">
        <w:rPr>
          <w:rFonts w:asciiTheme="minorHAnsi" w:hAnsiTheme="minorHAnsi" w:cstheme="minorHAnsi"/>
          <w:sz w:val="22"/>
          <w:szCs w:val="22"/>
          <w:lang w:val="it-IT"/>
        </w:rPr>
        <w:t xml:space="preserve"> l’accesso all’offerta tecnica e alle giustificazioni dei prezzi che saranno eventualmente richieste in sede di verifica delle offerte, in quanto coperte da segreto tecnico/commerciale. Tale dichiarazione, da inserire nella busta tecnica, dovrà essere adeguatamente motivata e comprovata ai sensi dell’art. 35 del </w:t>
      </w:r>
      <w:r w:rsidRPr="00933E37">
        <w:rPr>
          <w:rFonts w:asciiTheme="minorHAnsi" w:hAnsiTheme="minorHAnsi" w:cstheme="minorHAnsi"/>
          <w:sz w:val="22"/>
          <w:szCs w:val="22"/>
          <w:lang w:val="it-IT"/>
        </w:rPr>
        <w:lastRenderedPageBreak/>
        <w:t>Codice dei Contratti. Si precisa che l’omissione di tale dichiarazione equivarrà all’autorizzazione all’ostensione. La Stazione Appaltante si riserva di valutare la compatibilità dell’istanza di riservatezza con il diritto di accesso dei soggetti interessati;</w:t>
      </w:r>
    </w:p>
    <w:p w14:paraId="08CAF1A6"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essere a conoscenza che corrispettivi saranno pagati con le modalità previste nello Schema di Contratto;</w:t>
      </w:r>
    </w:p>
    <w:p w14:paraId="6CA51996" w14:textId="77777777" w:rsidR="00C72C57" w:rsidRPr="00933E37" w:rsidRDefault="00C72C57" w:rsidP="00C72C57">
      <w:pPr>
        <w:pStyle w:val="Paragrafoelenco"/>
        <w:numPr>
          <w:ilvl w:val="0"/>
          <w:numId w:val="29"/>
        </w:numPr>
        <w:spacing w:line="276" w:lineRule="auto"/>
        <w:rPr>
          <w:rFonts w:asciiTheme="minorHAnsi" w:eastAsia="MS Mincho" w:hAnsiTheme="minorHAnsi" w:cstheme="minorHAnsi"/>
          <w:lang w:val="it-IT" w:eastAsia="it-IT"/>
        </w:rPr>
      </w:pPr>
      <w:r w:rsidRPr="00933E37">
        <w:rPr>
          <w:rFonts w:asciiTheme="minorHAnsi" w:eastAsia="MS Mincho" w:hAnsiTheme="minorHAnsi" w:cstheme="minorHAnsi"/>
          <w:lang w:val="it-IT" w:eastAsia="it-IT"/>
        </w:rPr>
        <w:t>di essere informato che, qualora fosse accertata la non veridicità del contenuto delle dichiarazioni ovvero di una delle altre dichiarazioni rese ai fini della partecipazione alla gara in oggetto, il candidato oltre a subire le conseguenze penali del caso, verrà escluso dalla procedura in oggetto o, se risultato aggiudicatario, decadrà dall’aggiudicazione medesima, la quale verrà annullata e/o revocata;</w:t>
      </w:r>
    </w:p>
    <w:p w14:paraId="14D376BF"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non avere nulla a pretendere nei confronti della Committente nell'eventualità che la procedura di gara, per qualunque motivo, venga sospesa o annullata;</w:t>
      </w:r>
    </w:p>
    <w:p w14:paraId="0F7F3C8E"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impegnarsi ad accettare la eventuale consegna dei servizi anche sotto riserva di legge, nelle more della stipulazione del contratto, attesa l’urgenza di dover rispettare i tempi del cronoprogramma;</w:t>
      </w:r>
    </w:p>
    <w:p w14:paraId="1F42CBC9"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essere consapevole che l’eventuale realizzazione, nella gara, di pratiche e/o intese restrittive della concorrenza e del mercato vietate ai sensi della normativa applicabile, ivi inclusi gli articoli 81 e seguenti del Trattato CE e gli articoli 2 e seguenti della legge n. 287/1990, sarà valutata dalla stazione appaltante, nell’ambito delle successive procedure di gara indette dalla medesima amministrazione, al fine della motivata esclusione dalla partecipazione nelle stesse procedure della normativa vigente;</w:t>
      </w:r>
    </w:p>
    <w:p w14:paraId="60909A56"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accettare, in caso di aggiudicazione e qualora a carico dell’impresa risulti durante la vigenza contrattuale una situazione di non concorrenza contributiva previdenziale, che il pagamento dei corrispettivi dovuti sia subordinato alla regolarizzazione del debito contributivo, fatto salvo comunque, in caso di mancata regolarizzazione, il diritto alla risoluzione del contratto, ai sensi dell’art. 1456 del Codice civile;</w:t>
      </w:r>
    </w:p>
    <w:p w14:paraId="267DB78D"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Il numero di dipendenti impiegati alla data di presentazione della domanda;</w:t>
      </w:r>
    </w:p>
    <w:p w14:paraId="3FF75BB0"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aver preso visione e di accettare il trattamento dei dati personali di cui al punto 28.</w:t>
      </w:r>
    </w:p>
    <w:p w14:paraId="0F854303" w14:textId="77777777" w:rsidR="00C72C57" w:rsidRPr="00933E37" w:rsidRDefault="00C72C57" w:rsidP="00C72C57">
      <w:pPr>
        <w:pStyle w:val="sche3"/>
        <w:tabs>
          <w:tab w:val="left" w:pos="284"/>
          <w:tab w:val="left" w:pos="426"/>
        </w:tabs>
        <w:spacing w:line="276" w:lineRule="auto"/>
        <w:ind w:left="502"/>
        <w:rPr>
          <w:rFonts w:asciiTheme="minorHAnsi" w:hAnsiTheme="minorHAnsi" w:cstheme="minorHAnsi"/>
          <w:sz w:val="22"/>
          <w:szCs w:val="22"/>
          <w:lang w:val="it-IT"/>
        </w:rPr>
      </w:pPr>
    </w:p>
    <w:p w14:paraId="066875ED" w14:textId="77777777" w:rsidR="00C72C57" w:rsidRPr="00933E37" w:rsidRDefault="00C72C57" w:rsidP="00C72C57">
      <w:pPr>
        <w:pStyle w:val="sche3"/>
        <w:spacing w:line="276" w:lineRule="auto"/>
        <w:ind w:left="142"/>
        <w:rPr>
          <w:rFonts w:asciiTheme="minorHAnsi" w:hAnsiTheme="minorHAnsi" w:cstheme="minorHAnsi"/>
          <w:b/>
          <w:sz w:val="22"/>
          <w:szCs w:val="22"/>
          <w:lang w:val="it-IT"/>
        </w:rPr>
      </w:pPr>
      <w:bookmarkStart w:id="12" w:name="_Hlk152054043"/>
      <w:r w:rsidRPr="00933E37">
        <w:rPr>
          <w:rFonts w:asciiTheme="minorHAnsi" w:hAnsiTheme="minorHAnsi" w:cstheme="minorHAnsi"/>
          <w:b/>
          <w:sz w:val="22"/>
          <w:szCs w:val="22"/>
          <w:lang w:val="it-IT"/>
        </w:rPr>
        <w:t>(nel caso di consorzi):</w:t>
      </w:r>
    </w:p>
    <w:p w14:paraId="7080C289"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concorrere per i seguenti consorziati: </w:t>
      </w:r>
      <w:r w:rsidRPr="00933E37">
        <w:rPr>
          <w:rFonts w:asciiTheme="minorHAnsi" w:hAnsiTheme="minorHAnsi" w:cstheme="minorHAnsi"/>
          <w:i/>
          <w:sz w:val="22"/>
          <w:szCs w:val="22"/>
          <w:lang w:val="it-IT"/>
        </w:rPr>
        <w:t>(indicare denominazione e sede legale di ciascun consorziato)</w:t>
      </w:r>
      <w:r w:rsidRPr="00933E37">
        <w:rPr>
          <w:rFonts w:asciiTheme="minorHAnsi" w:hAnsiTheme="minorHAnsi" w:cstheme="minorHAnsi"/>
          <w:sz w:val="22"/>
          <w:szCs w:val="22"/>
          <w:lang w:val="it-IT"/>
        </w:rPr>
        <w:t xml:space="preserve"> __________________________________________________________________________________________;</w:t>
      </w:r>
    </w:p>
    <w:p w14:paraId="16B3FFE0" w14:textId="77777777" w:rsidR="00C72C57" w:rsidRPr="00933E37" w:rsidRDefault="00C72C57" w:rsidP="00C72C57">
      <w:pPr>
        <w:spacing w:line="276" w:lineRule="auto"/>
        <w:ind w:left="142"/>
        <w:jc w:val="both"/>
        <w:rPr>
          <w:rFonts w:asciiTheme="minorHAnsi" w:hAnsiTheme="minorHAnsi" w:cstheme="minorHAnsi"/>
          <w:b/>
          <w:noProof/>
          <w:lang w:val="it-IT"/>
        </w:rPr>
      </w:pPr>
      <w:r w:rsidRPr="00933E37">
        <w:rPr>
          <w:rFonts w:asciiTheme="minorHAnsi" w:hAnsiTheme="minorHAnsi" w:cstheme="minorHAnsi"/>
          <w:b/>
          <w:noProof/>
          <w:lang w:val="it-IT"/>
        </w:rPr>
        <w:t>(nel caso di associazione, aggregazione o consorzi non ancora costituiti):</w:t>
      </w:r>
    </w:p>
    <w:p w14:paraId="126C02D4"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che, in caso di aggiudicazione, sarà conferito mandato speciale con rappresentanza o funzioni di capogruppo a __________________________________________________________________________________________;</w:t>
      </w:r>
    </w:p>
    <w:p w14:paraId="54B5394F" w14:textId="77777777" w:rsidR="00C72C57" w:rsidRPr="00933E37" w:rsidRDefault="00C72C57" w:rsidP="00C72C57">
      <w:pPr>
        <w:pStyle w:val="sche3"/>
        <w:numPr>
          <w:ilvl w:val="0"/>
          <w:numId w:val="29"/>
        </w:numPr>
        <w:tabs>
          <w:tab w:val="left" w:pos="284"/>
          <w:tab w:val="left" w:pos="426"/>
        </w:tabs>
        <w:spacing w:line="276" w:lineRule="auto"/>
        <w:rPr>
          <w:rFonts w:asciiTheme="minorHAnsi" w:hAnsiTheme="minorHAnsi" w:cstheme="minorHAnsi"/>
          <w:sz w:val="22"/>
          <w:szCs w:val="22"/>
          <w:lang w:val="it-IT"/>
        </w:rPr>
      </w:pPr>
      <w:bookmarkStart w:id="13" w:name="_Hlk152054096"/>
      <w:bookmarkEnd w:id="12"/>
      <w:r w:rsidRPr="00933E37">
        <w:rPr>
          <w:rFonts w:asciiTheme="minorHAnsi" w:hAnsiTheme="minorHAnsi" w:cstheme="minorHAnsi"/>
          <w:b/>
          <w:bCs/>
          <w:sz w:val="22"/>
          <w:szCs w:val="22"/>
          <w:lang w:val="it-IT"/>
        </w:rPr>
        <w:t>solo per gli operatori economici ammessi al concordato preventivo con continuità aziendale</w:t>
      </w:r>
      <w:r w:rsidRPr="00933E37">
        <w:rPr>
          <w:rFonts w:asciiTheme="minorHAnsi" w:hAnsiTheme="minorHAnsi" w:cstheme="minorHAnsi"/>
          <w:sz w:val="22"/>
          <w:szCs w:val="22"/>
          <w:lang w:val="it-IT"/>
        </w:rPr>
        <w:t xml:space="preserve"> di cui all’art. 186 bis del R.D. 16 marzo 1942, n. 267, o che abbiano depositato la domanda di cui all'art. 161, sesto comma, del citato RD 267/1942: dichiarazione attestante quanto segue (rispettivamente e a seconda della fase):</w:t>
      </w:r>
    </w:p>
    <w:p w14:paraId="476471AD" w14:textId="77777777" w:rsidR="00C72C57" w:rsidRPr="00933E37" w:rsidRDefault="00C72C57" w:rsidP="00C72C57">
      <w:pPr>
        <w:pStyle w:val="sche3"/>
        <w:numPr>
          <w:ilvl w:val="0"/>
          <w:numId w:val="3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tra la fase di presentazione della domanda di concordato fino all'emissione del decreto di apertura: ad integrazione di quanto indicato nella parte III, sez. C, lett. d) del DGUE, dovranno essere dichiarati gli estremi del provvedimento di autorizzazione a partecipare alle gare, rilasciato dal Tribunale di ………………, nonché dichiarazione attestante: di partecipare alla gara in avvalimento e di non partecipare alla gara quale mandataria di un raggruppamento temporaneo di imprese e che le altre imprese aderenti al raggruppamento non sono assoggettate ad una procedura concorsuale ai sensi dell’art. 186 bis, comma 6 del R.D. 16 marzo 1942, n. 267;</w:t>
      </w:r>
    </w:p>
    <w:p w14:paraId="7369DBDA" w14:textId="77777777" w:rsidR="00C72C57" w:rsidRPr="00933E37" w:rsidRDefault="00C72C57" w:rsidP="00C72C57">
      <w:pPr>
        <w:pStyle w:val="sche3"/>
        <w:numPr>
          <w:ilvl w:val="0"/>
          <w:numId w:val="39"/>
        </w:numPr>
        <w:tabs>
          <w:tab w:val="left" w:pos="284"/>
          <w:tab w:val="left" w:pos="426"/>
        </w:tabs>
        <w:spacing w:line="276" w:lineRule="auto"/>
        <w:rPr>
          <w:rFonts w:ascii="Calibri" w:hAnsi="Calibri" w:cs="Calibri"/>
          <w:sz w:val="22"/>
          <w:szCs w:val="22"/>
          <w:lang w:val="it-IT"/>
        </w:rPr>
      </w:pPr>
      <w:r w:rsidRPr="00933E37">
        <w:rPr>
          <w:rFonts w:asciiTheme="minorHAnsi" w:hAnsiTheme="minorHAnsi" w:cstheme="minorHAnsi"/>
          <w:sz w:val="22"/>
          <w:szCs w:val="22"/>
          <w:lang w:val="it-IT"/>
        </w:rPr>
        <w:lastRenderedPageBreak/>
        <w:t xml:space="preserve">dopo l'emissione del decreto di apertura: ad integrazione di quanto indicato nella parte III, sez. C, lett. d) del DGUE, dovranno essere dichiarati gli estremi del provvedimento di autorizzazione a partecipare alle gare rilasciato dal Giudice delegato di ………………, nonché dichiarazione attestante: di non partecipare alla gara quale mandataria di un raggruppamento temporaneo di imprese e che le altre imprese aderenti al </w:t>
      </w:r>
      <w:r w:rsidRPr="00933E37">
        <w:rPr>
          <w:rFonts w:ascii="Calibri" w:hAnsi="Calibri" w:cs="Calibri"/>
          <w:sz w:val="22"/>
          <w:szCs w:val="22"/>
          <w:lang w:val="it-IT"/>
        </w:rPr>
        <w:t>raggruppamento non sono assoggettate ad una procedura concorsuale ai sensi dell’art. 186 bis, comma 6 del R.D. 16 marzo 1942, n. 267.</w:t>
      </w:r>
    </w:p>
    <w:p w14:paraId="3F242A83" w14:textId="77777777" w:rsidR="00C72C57" w:rsidRPr="00933E37" w:rsidRDefault="00C72C57" w:rsidP="00C72C57">
      <w:pPr>
        <w:pStyle w:val="sche3"/>
        <w:numPr>
          <w:ilvl w:val="0"/>
          <w:numId w:val="29"/>
        </w:numPr>
        <w:tabs>
          <w:tab w:val="left" w:pos="284"/>
          <w:tab w:val="left" w:pos="426"/>
        </w:tabs>
        <w:spacing w:line="276" w:lineRule="auto"/>
        <w:rPr>
          <w:rFonts w:ascii="Calibri" w:hAnsi="Calibri" w:cs="Calibri"/>
          <w:sz w:val="22"/>
          <w:szCs w:val="22"/>
          <w:lang w:val="it-IT"/>
        </w:rPr>
      </w:pPr>
      <w:bookmarkStart w:id="14" w:name="_Hlk152054170"/>
      <w:bookmarkEnd w:id="13"/>
      <w:r w:rsidRPr="00933E37">
        <w:rPr>
          <w:rFonts w:ascii="Calibri" w:hAnsi="Calibri" w:cs="Calibri"/>
          <w:sz w:val="22"/>
          <w:szCs w:val="22"/>
          <w:lang w:val="it-IT"/>
        </w:rPr>
        <w:t>che si uniformerà alla disciplina vigente in materia di lavori pubblici, con riguardo alle associazioni temporanee, aggregazioni tra imprese o consorzi;</w:t>
      </w:r>
    </w:p>
    <w:p w14:paraId="697FC837" w14:textId="77777777" w:rsidR="00C72C57" w:rsidRPr="00933E37" w:rsidRDefault="00C72C57" w:rsidP="00C72C57">
      <w:pPr>
        <w:pStyle w:val="sche3"/>
        <w:numPr>
          <w:ilvl w:val="0"/>
          <w:numId w:val="29"/>
        </w:numPr>
        <w:tabs>
          <w:tab w:val="left" w:pos="284"/>
          <w:tab w:val="left" w:pos="426"/>
        </w:tabs>
        <w:spacing w:line="276" w:lineRule="auto"/>
        <w:rPr>
          <w:rFonts w:ascii="Calibri" w:hAnsi="Calibri" w:cs="Calibri"/>
          <w:sz w:val="22"/>
          <w:szCs w:val="22"/>
          <w:lang w:val="it-IT"/>
        </w:rPr>
      </w:pPr>
      <w:bookmarkStart w:id="15" w:name="_Hlk152054185"/>
      <w:bookmarkEnd w:id="14"/>
      <w:r w:rsidRPr="00933E37">
        <w:rPr>
          <w:rFonts w:ascii="Calibri" w:hAnsi="Calibri" w:cs="Calibri"/>
          <w:sz w:val="22"/>
          <w:szCs w:val="22"/>
          <w:lang w:val="it-IT"/>
        </w:rPr>
        <w:t>di essere informato, ai sensi e per gli effetti dell’art. 13 del D. Lgs. 196/2003, che i dati personali raccolti saranno trattati, anche con strumenti informatici, esclusivamente nell’ambito del procedimento per il quale la presente dichiarazione viene resa.</w:t>
      </w:r>
    </w:p>
    <w:p w14:paraId="6630E402" w14:textId="77777777" w:rsidR="00C72C57" w:rsidRPr="00933E37" w:rsidRDefault="00C72C57" w:rsidP="00C72C57">
      <w:pPr>
        <w:pStyle w:val="sche3"/>
        <w:numPr>
          <w:ilvl w:val="0"/>
          <w:numId w:val="29"/>
        </w:numPr>
        <w:tabs>
          <w:tab w:val="left" w:pos="284"/>
          <w:tab w:val="left" w:pos="426"/>
        </w:tabs>
        <w:spacing w:line="276" w:lineRule="auto"/>
        <w:rPr>
          <w:rFonts w:ascii="Calibri" w:hAnsi="Calibri" w:cs="Calibri"/>
          <w:sz w:val="22"/>
          <w:szCs w:val="22"/>
          <w:lang w:val="it-IT"/>
        </w:rPr>
      </w:pPr>
      <w:bookmarkStart w:id="16" w:name="_Hlk152054286"/>
      <w:bookmarkEnd w:id="15"/>
      <w:r w:rsidRPr="00933E37">
        <w:rPr>
          <w:rFonts w:ascii="Calibri" w:hAnsi="Calibri" w:cs="Calibri"/>
          <w:sz w:val="22"/>
          <w:szCs w:val="22"/>
          <w:lang w:val="it-IT"/>
        </w:rPr>
        <w:t>i dati dei professionisti che espletano l’incarico, ex art. 24, comma 5, come indicato al punto 7 del Disciplinare.</w:t>
      </w:r>
    </w:p>
    <w:p w14:paraId="7CA80E7E" w14:textId="77777777" w:rsidR="00C72C57" w:rsidRPr="00933E37" w:rsidRDefault="00C72C57" w:rsidP="00C72C57">
      <w:pPr>
        <w:pStyle w:val="sche3"/>
        <w:numPr>
          <w:ilvl w:val="0"/>
          <w:numId w:val="29"/>
        </w:numPr>
        <w:tabs>
          <w:tab w:val="left" w:pos="284"/>
          <w:tab w:val="left" w:pos="426"/>
        </w:tabs>
        <w:spacing w:line="276" w:lineRule="auto"/>
        <w:rPr>
          <w:rFonts w:ascii="Calibri" w:hAnsi="Calibri" w:cs="Calibri"/>
          <w:sz w:val="22"/>
          <w:szCs w:val="22"/>
          <w:lang w:val="it-IT"/>
        </w:rPr>
      </w:pPr>
      <w:r w:rsidRPr="00933E37">
        <w:rPr>
          <w:rFonts w:ascii="Calibri" w:hAnsi="Calibri" w:cs="Calibri"/>
          <w:sz w:val="22"/>
          <w:szCs w:val="22"/>
          <w:lang w:val="it-IT"/>
        </w:rPr>
        <w:t>che la realizzazione delle attività affidate prevederà il rispetto delle norme comunitarie e nazionali applicabili, ivi incluse quelle in materia di trasparenza, uguaglianza di genere e pari opportunità e tutela dei diversamente abili;</w:t>
      </w:r>
    </w:p>
    <w:p w14:paraId="5640FBF2" w14:textId="77777777" w:rsidR="00C72C57" w:rsidRPr="00933E37" w:rsidRDefault="00C72C57" w:rsidP="00C72C57">
      <w:pPr>
        <w:pStyle w:val="sche3"/>
        <w:numPr>
          <w:ilvl w:val="0"/>
          <w:numId w:val="29"/>
        </w:numPr>
        <w:tabs>
          <w:tab w:val="left" w:pos="284"/>
          <w:tab w:val="left" w:pos="426"/>
        </w:tabs>
        <w:spacing w:line="276" w:lineRule="auto"/>
        <w:rPr>
          <w:rFonts w:ascii="Calibri" w:hAnsi="Calibri" w:cs="Calibri"/>
          <w:sz w:val="22"/>
          <w:szCs w:val="22"/>
          <w:lang w:val="it-IT"/>
        </w:rPr>
      </w:pPr>
      <w:bookmarkStart w:id="17" w:name="_Hlk179288258"/>
      <w:r w:rsidRPr="00933E37">
        <w:rPr>
          <w:rFonts w:ascii="Calibri" w:hAnsi="Calibri" w:cs="Calibri"/>
          <w:sz w:val="22"/>
          <w:szCs w:val="22"/>
          <w:lang w:val="it-IT"/>
        </w:rPr>
        <w:t>che adotterà misure adeguate volte a rispettare il principio di sana gestione finanziaria secondo quanto disciplinato nel Regolamento finanziario (UE, EURATOM) 2018/1046 e nell’articolo 22 del Regolamento (UE) 2021/241, in particolare in materia di prevenzione dei conflitti di interessi, delle frodi, della corruzione; ▪ di disporre delle competenze, risorse e qualifiche professionali, sia tecniche che amministrative, necessarie per portare a termine il progetto e assicurare il raggiungimento di eventuali Milestone e Target associati; ▪ di essere a conoscenza che l’Amministrazione centrale responsabile di intervento si riserva il diritto di procedere d’ufficio a verifiche, anche a campione, ai sensi e per gli effetti della normativa vigente; ▪ di accettare tutte le condizioni previste dall’Avviso/Bando ovvero da altra documentazione di gara inerente alla presente misura;</w:t>
      </w:r>
    </w:p>
    <w:bookmarkEnd w:id="17"/>
    <w:p w14:paraId="160E5CA4" w14:textId="77777777" w:rsidR="00C72C57" w:rsidRPr="00933E37" w:rsidRDefault="00C72C57" w:rsidP="00C72C57">
      <w:pPr>
        <w:pStyle w:val="sche3"/>
        <w:numPr>
          <w:ilvl w:val="0"/>
          <w:numId w:val="29"/>
        </w:numPr>
        <w:tabs>
          <w:tab w:val="left" w:pos="284"/>
          <w:tab w:val="left" w:pos="426"/>
        </w:tabs>
        <w:spacing w:line="276" w:lineRule="auto"/>
        <w:rPr>
          <w:rFonts w:ascii="Calibri" w:hAnsi="Calibri" w:cs="Calibri"/>
          <w:sz w:val="22"/>
          <w:szCs w:val="22"/>
          <w:lang w:val="it-IT"/>
        </w:rPr>
      </w:pPr>
      <w:r w:rsidRPr="00933E37">
        <w:rPr>
          <w:rFonts w:ascii="Calibri" w:hAnsi="Calibri" w:cs="Calibri"/>
          <w:sz w:val="22"/>
          <w:szCs w:val="22"/>
          <w:lang w:val="it-IT"/>
        </w:rPr>
        <w:t>di avviare tempestivamente le attività necessarie per non incorrere in ritardi attuativi e concluderle nella forma, nei modi e nei tempi previsti al fine di rispettare il cronoprogramma di Progetto, così come indicato nell’accordo di concessione del finanziamento;</w:t>
      </w:r>
    </w:p>
    <w:p w14:paraId="4004BE5E" w14:textId="77777777" w:rsidR="00C72C57" w:rsidRPr="00933E37" w:rsidRDefault="00C72C57" w:rsidP="00C72C57">
      <w:pPr>
        <w:pStyle w:val="sche3"/>
        <w:numPr>
          <w:ilvl w:val="0"/>
          <w:numId w:val="29"/>
        </w:numPr>
        <w:tabs>
          <w:tab w:val="left" w:pos="284"/>
          <w:tab w:val="left" w:pos="426"/>
        </w:tabs>
        <w:spacing w:line="276" w:lineRule="auto"/>
        <w:rPr>
          <w:rFonts w:ascii="Calibri" w:hAnsi="Calibri" w:cs="Calibri"/>
          <w:sz w:val="22"/>
          <w:szCs w:val="22"/>
          <w:lang w:val="it-IT"/>
        </w:rPr>
      </w:pPr>
      <w:r w:rsidRPr="00933E37">
        <w:rPr>
          <w:rFonts w:ascii="Calibri" w:hAnsi="Calibri" w:cs="Calibri"/>
          <w:sz w:val="22"/>
          <w:szCs w:val="22"/>
          <w:lang w:val="it-IT"/>
        </w:rPr>
        <w:t>di rispettare tutte le indicazioni che saranno fornite dall’Amministrazione centrale/periferica in merito all’attuazione degli interventi anche successive alla pubblicazione dell’Avviso/Bando ovvero di altra documentazione di gara;</w:t>
      </w:r>
    </w:p>
    <w:p w14:paraId="1107FE3C" w14:textId="77777777" w:rsidR="00C72C57" w:rsidRDefault="00C72C57" w:rsidP="00C72C57">
      <w:pPr>
        <w:pStyle w:val="sche3"/>
        <w:numPr>
          <w:ilvl w:val="0"/>
          <w:numId w:val="29"/>
        </w:numPr>
        <w:tabs>
          <w:tab w:val="left" w:pos="284"/>
          <w:tab w:val="left" w:pos="426"/>
        </w:tabs>
        <w:spacing w:line="276" w:lineRule="auto"/>
        <w:rPr>
          <w:rFonts w:ascii="Calibri" w:hAnsi="Calibri" w:cs="Calibri"/>
          <w:sz w:val="22"/>
          <w:szCs w:val="22"/>
          <w:lang w:val="it-IT"/>
        </w:rPr>
      </w:pPr>
      <w:r w:rsidRPr="00933E37">
        <w:rPr>
          <w:rFonts w:ascii="Calibri" w:hAnsi="Calibri" w:cs="Calibri"/>
          <w:sz w:val="22"/>
          <w:szCs w:val="22"/>
          <w:lang w:val="it-IT"/>
        </w:rPr>
        <w:t>di assicurare la conservazione della documentazione progettuale in fascicoli cartacei o informatici ai fini della completa tracciabilità delle operazioni.</w:t>
      </w:r>
    </w:p>
    <w:bookmarkEnd w:id="16"/>
    <w:p w14:paraId="7AB0EE5A" w14:textId="77777777" w:rsidR="00C72C57" w:rsidRPr="00933E37" w:rsidRDefault="00C72C57" w:rsidP="00C72C57">
      <w:pPr>
        <w:pStyle w:val="sche3"/>
        <w:tabs>
          <w:tab w:val="left" w:pos="284"/>
          <w:tab w:val="left" w:pos="426"/>
        </w:tabs>
        <w:spacing w:line="276" w:lineRule="auto"/>
        <w:ind w:left="499"/>
        <w:rPr>
          <w:rFonts w:ascii="Calibri" w:hAnsi="Calibri" w:cs="Calibri"/>
          <w:sz w:val="22"/>
          <w:szCs w:val="22"/>
          <w:lang w:val="it-IT"/>
        </w:rPr>
      </w:pPr>
    </w:p>
    <w:p w14:paraId="70B4F97D" w14:textId="77777777" w:rsidR="00C72C57" w:rsidRPr="00933E37" w:rsidRDefault="00C72C57" w:rsidP="00C72C57">
      <w:pPr>
        <w:spacing w:line="276" w:lineRule="auto"/>
        <w:ind w:left="142" w:right="-23"/>
        <w:jc w:val="center"/>
        <w:rPr>
          <w:rFonts w:ascii="Calibri" w:hAnsi="Calibri" w:cs="Calibri"/>
          <w:b/>
          <w:noProof/>
          <w:lang w:val="it-IT"/>
        </w:rPr>
      </w:pPr>
    </w:p>
    <w:p w14:paraId="69D427EB" w14:textId="77777777" w:rsidR="00C72C57" w:rsidRDefault="00C72C57" w:rsidP="00C72C57">
      <w:pPr>
        <w:spacing w:line="276" w:lineRule="auto"/>
        <w:ind w:left="142" w:right="-23"/>
        <w:jc w:val="center"/>
        <w:rPr>
          <w:rFonts w:ascii="Calibri" w:hAnsi="Calibri" w:cs="Calibri"/>
          <w:b/>
          <w:noProof/>
          <w:lang w:val="it-IT"/>
        </w:rPr>
      </w:pPr>
      <w:r w:rsidRPr="00933E37">
        <w:rPr>
          <w:rFonts w:ascii="Calibri" w:hAnsi="Calibri" w:cs="Calibri"/>
          <w:b/>
          <w:noProof/>
          <w:lang w:val="it-IT"/>
        </w:rPr>
        <w:t>DICHIARA:</w:t>
      </w:r>
    </w:p>
    <w:p w14:paraId="0B0C57CA" w14:textId="77777777" w:rsidR="00C72C57" w:rsidRPr="00386FD1" w:rsidRDefault="00C72C57" w:rsidP="00C72C57">
      <w:pPr>
        <w:pStyle w:val="Paragrafoelenco"/>
        <w:widowControl/>
        <w:numPr>
          <w:ilvl w:val="0"/>
          <w:numId w:val="49"/>
        </w:numPr>
        <w:autoSpaceDE/>
        <w:autoSpaceDN/>
        <w:spacing w:line="276" w:lineRule="auto"/>
        <w:ind w:left="567" w:right="-23" w:hanging="283"/>
        <w:rPr>
          <w:rFonts w:ascii="Calibri" w:hAnsi="Calibri" w:cs="Calibri"/>
          <w:noProof/>
          <w:lang w:val="it-IT"/>
        </w:rPr>
      </w:pPr>
      <w:r w:rsidRPr="00386FD1">
        <w:rPr>
          <w:rFonts w:ascii="Calibri" w:hAnsi="Calibri" w:cs="Calibri"/>
          <w:noProof/>
          <w:lang w:val="it-IT"/>
        </w:rPr>
        <w:t>che nella predisposizione dell’offerta :</w:t>
      </w:r>
    </w:p>
    <w:p w14:paraId="739085B2" w14:textId="77777777" w:rsidR="00C72C57" w:rsidRPr="00167104" w:rsidRDefault="00C72C57" w:rsidP="00C72C57">
      <w:pPr>
        <w:widowControl/>
        <w:autoSpaceDE/>
        <w:autoSpaceDN/>
        <w:spacing w:line="276" w:lineRule="auto"/>
        <w:ind w:left="567" w:right="-23"/>
        <w:rPr>
          <w:rFonts w:ascii="Calibri" w:hAnsi="Calibri" w:cs="Calibri"/>
          <w:noProof/>
          <w:lang w:val="it-IT"/>
        </w:rPr>
      </w:pPr>
      <w:r>
        <w:rPr>
          <w:rFonts w:ascii="Calibri" w:hAnsi="Calibri" w:cs="Calibri"/>
          <w:noProof/>
          <w:lang w:val="it-IT"/>
        </w:rPr>
        <w:t xml:space="preserve">□ </w:t>
      </w:r>
      <w:r w:rsidRPr="00167104">
        <w:rPr>
          <w:rFonts w:ascii="Calibri" w:hAnsi="Calibri" w:cs="Calibri"/>
          <w:noProof/>
          <w:lang w:val="it-IT"/>
        </w:rPr>
        <w:t>non si è avvalso di sistemi di Intelligenza Artificiale</w:t>
      </w:r>
    </w:p>
    <w:p w14:paraId="0A65E90A" w14:textId="77777777" w:rsidR="00C72C57" w:rsidRPr="00167104" w:rsidRDefault="00C72C57" w:rsidP="00C72C57">
      <w:pPr>
        <w:widowControl/>
        <w:autoSpaceDE/>
        <w:autoSpaceDN/>
        <w:spacing w:line="276" w:lineRule="auto"/>
        <w:ind w:left="567" w:right="-23"/>
        <w:rPr>
          <w:rFonts w:ascii="Calibri" w:hAnsi="Calibri" w:cs="Calibri"/>
          <w:noProof/>
          <w:lang w:val="it-IT"/>
        </w:rPr>
      </w:pPr>
      <w:r w:rsidRPr="00167104">
        <w:rPr>
          <w:rFonts w:ascii="Calibri" w:hAnsi="Calibri" w:cs="Calibri"/>
          <w:noProof/>
          <w:lang w:val="it-IT"/>
        </w:rPr>
        <w:t>(in alternativa)</w:t>
      </w:r>
    </w:p>
    <w:p w14:paraId="02A9E35A" w14:textId="77777777" w:rsidR="00C72C57" w:rsidRPr="00167104" w:rsidRDefault="00C72C57" w:rsidP="00C72C57">
      <w:pPr>
        <w:widowControl/>
        <w:autoSpaceDE/>
        <w:autoSpaceDN/>
        <w:spacing w:line="276" w:lineRule="auto"/>
        <w:ind w:left="567" w:right="-23"/>
        <w:jc w:val="both"/>
        <w:rPr>
          <w:rFonts w:ascii="Calibri" w:hAnsi="Calibri" w:cs="Calibri"/>
          <w:noProof/>
          <w:lang w:val="it-IT"/>
        </w:rPr>
      </w:pPr>
      <w:r>
        <w:rPr>
          <w:rFonts w:ascii="Calibri" w:hAnsi="Calibri" w:cs="Calibri"/>
          <w:noProof/>
          <w:lang w:val="it-IT"/>
        </w:rPr>
        <w:t xml:space="preserve"> □ </w:t>
      </w:r>
      <w:r w:rsidRPr="00167104">
        <w:rPr>
          <w:rFonts w:ascii="Calibri" w:hAnsi="Calibri" w:cs="Calibri"/>
          <w:noProof/>
          <w:lang w:val="it-IT"/>
        </w:rPr>
        <w:t xml:space="preserve">si è avvalso dei seguenti sistemi di Intelligenza Artificiale: …… per lo svolgimento di attività meramente strumentali e di supporto, come specificato in offerta. E che l’utilizzo di tale sistema è avvenuto assicurando comunque la prevalenza del lavoro intellettuale, il controllo e la verifica dei risultati ottenuti, nel pieno rispetto </w:t>
      </w:r>
      <w:r w:rsidRPr="00167104">
        <w:rPr>
          <w:rFonts w:ascii="Calibri" w:hAnsi="Calibri" w:cs="Calibri"/>
          <w:noProof/>
          <w:lang w:val="it-IT"/>
        </w:rPr>
        <w:lastRenderedPageBreak/>
        <w:t>del Regolamento UE 2024/1689, della legge n. 132 del 2025 e della vigente normativa sul trattamento e protezione dei dati (Regolamento UE 2016/679, decreto legislativo 196/2003)</w:t>
      </w:r>
    </w:p>
    <w:p w14:paraId="4A83A872" w14:textId="77777777" w:rsidR="00C72C57" w:rsidRPr="00167104" w:rsidRDefault="00C72C57" w:rsidP="00C72C57">
      <w:pPr>
        <w:widowControl/>
        <w:autoSpaceDE/>
        <w:autoSpaceDN/>
        <w:spacing w:line="276" w:lineRule="auto"/>
        <w:ind w:left="284" w:right="-23"/>
        <w:rPr>
          <w:rFonts w:ascii="Calibri" w:hAnsi="Calibri" w:cs="Calibri"/>
          <w:noProof/>
          <w:lang w:val="it-IT"/>
        </w:rPr>
      </w:pPr>
      <w:r w:rsidRPr="00E950FA">
        <w:rPr>
          <w:rFonts w:ascii="Calibri" w:hAnsi="Calibri" w:cs="Calibri"/>
          <w:b/>
          <w:bCs/>
          <w:noProof/>
          <w:lang w:val="it-IT"/>
        </w:rPr>
        <w:t>2)</w:t>
      </w:r>
      <w:r>
        <w:rPr>
          <w:rFonts w:ascii="Calibri" w:hAnsi="Calibri" w:cs="Calibri"/>
          <w:noProof/>
          <w:lang w:val="it-IT"/>
        </w:rPr>
        <w:t xml:space="preserve">   </w:t>
      </w:r>
      <w:r w:rsidRPr="00167104">
        <w:rPr>
          <w:rFonts w:ascii="Calibri" w:hAnsi="Calibri" w:cs="Calibri"/>
          <w:noProof/>
          <w:lang w:val="it-IT"/>
        </w:rPr>
        <w:t>che nel caso di aggiudicazione ai fini dell’espletamento delle prestazioni</w:t>
      </w:r>
      <w:r>
        <w:rPr>
          <w:rFonts w:ascii="Calibri" w:hAnsi="Calibri" w:cs="Calibri"/>
          <w:noProof/>
          <w:lang w:val="it-IT"/>
        </w:rPr>
        <w:t xml:space="preserve"> </w:t>
      </w:r>
      <w:r w:rsidRPr="00167104">
        <w:rPr>
          <w:rFonts w:ascii="Calibri" w:hAnsi="Calibri" w:cs="Calibri"/>
          <w:noProof/>
          <w:lang w:val="it-IT"/>
        </w:rPr>
        <w:t>oggetto del contratto</w:t>
      </w:r>
    </w:p>
    <w:p w14:paraId="37E1F276" w14:textId="77777777" w:rsidR="00C72C57" w:rsidRPr="00167104" w:rsidRDefault="00C72C57" w:rsidP="00C72C57">
      <w:pPr>
        <w:widowControl/>
        <w:autoSpaceDE/>
        <w:autoSpaceDN/>
        <w:spacing w:line="276" w:lineRule="auto"/>
        <w:ind w:left="567" w:right="-23"/>
        <w:rPr>
          <w:rFonts w:ascii="Calibri" w:hAnsi="Calibri" w:cs="Calibri"/>
          <w:noProof/>
          <w:lang w:val="it-IT"/>
        </w:rPr>
      </w:pPr>
      <w:r>
        <w:rPr>
          <w:rFonts w:ascii="Calibri" w:hAnsi="Calibri" w:cs="Calibri"/>
          <w:noProof/>
          <w:lang w:val="it-IT"/>
        </w:rPr>
        <w:t xml:space="preserve"> □ </w:t>
      </w:r>
      <w:r w:rsidRPr="00167104">
        <w:rPr>
          <w:rFonts w:ascii="Calibri" w:hAnsi="Calibri" w:cs="Calibri"/>
          <w:noProof/>
          <w:lang w:val="it-IT"/>
        </w:rPr>
        <w:t>Non si avvarrà di sistemi di Intelligenza Artificiale</w:t>
      </w:r>
    </w:p>
    <w:p w14:paraId="721F6990" w14:textId="77777777" w:rsidR="00C72C57" w:rsidRPr="00167104" w:rsidRDefault="00C72C57" w:rsidP="00C72C57">
      <w:pPr>
        <w:widowControl/>
        <w:autoSpaceDE/>
        <w:autoSpaceDN/>
        <w:spacing w:line="276" w:lineRule="auto"/>
        <w:ind w:left="567" w:right="-23"/>
        <w:rPr>
          <w:rFonts w:ascii="Calibri" w:hAnsi="Calibri" w:cs="Calibri"/>
          <w:noProof/>
          <w:lang w:val="it-IT"/>
        </w:rPr>
      </w:pPr>
      <w:r w:rsidRPr="00167104">
        <w:rPr>
          <w:rFonts w:ascii="Calibri" w:hAnsi="Calibri" w:cs="Calibri"/>
          <w:noProof/>
          <w:lang w:val="it-IT"/>
        </w:rPr>
        <w:t>(in alternativa)</w:t>
      </w:r>
    </w:p>
    <w:p w14:paraId="3A21AB34" w14:textId="77777777" w:rsidR="00C72C57" w:rsidRPr="00167104" w:rsidRDefault="00C72C57" w:rsidP="00C72C57">
      <w:pPr>
        <w:widowControl/>
        <w:autoSpaceDE/>
        <w:autoSpaceDN/>
        <w:spacing w:line="276" w:lineRule="auto"/>
        <w:ind w:left="567" w:right="-23"/>
        <w:jc w:val="both"/>
        <w:rPr>
          <w:rFonts w:ascii="Calibri" w:hAnsi="Calibri" w:cs="Calibri"/>
          <w:noProof/>
          <w:lang w:val="it-IT"/>
        </w:rPr>
      </w:pPr>
      <w:r>
        <w:rPr>
          <w:rFonts w:ascii="Calibri" w:hAnsi="Calibri" w:cs="Calibri"/>
          <w:noProof/>
          <w:lang w:val="it-IT"/>
        </w:rPr>
        <w:t xml:space="preserve"> □ </w:t>
      </w:r>
      <w:r w:rsidRPr="00167104">
        <w:rPr>
          <w:rFonts w:ascii="Calibri" w:hAnsi="Calibri" w:cs="Calibri"/>
          <w:noProof/>
          <w:lang w:val="it-IT"/>
        </w:rPr>
        <w:t>si avvarrà di sistemi di IA al fine di esclusivo di supportare ed efficientare il processo progettuale e/o analitico, assicurando comunque la prevalenza del lavoro intellettuale, il controllo e la verifica dei risultati ottenuti e garantendo che l’uso di tali sistemi avverrà nel pieno rispetto del Regolamento UE 2024/1689, della legge n. 132 del 2025, e della vigente normativa sul trattamento e protezione dei dati (Regolamento UE 2016/679, decreto</w:t>
      </w:r>
    </w:p>
    <w:p w14:paraId="38B1C754" w14:textId="77777777" w:rsidR="00C72C57" w:rsidRPr="00167104" w:rsidRDefault="00C72C57" w:rsidP="00C72C57">
      <w:pPr>
        <w:widowControl/>
        <w:autoSpaceDE/>
        <w:autoSpaceDN/>
        <w:spacing w:line="276" w:lineRule="auto"/>
        <w:ind w:left="567" w:right="-23"/>
        <w:jc w:val="both"/>
        <w:rPr>
          <w:rFonts w:ascii="Calibri" w:hAnsi="Calibri" w:cs="Calibri"/>
          <w:noProof/>
          <w:lang w:val="it-IT"/>
        </w:rPr>
      </w:pPr>
      <w:r w:rsidRPr="00167104">
        <w:rPr>
          <w:rFonts w:ascii="Calibri" w:hAnsi="Calibri" w:cs="Calibri"/>
          <w:noProof/>
          <w:lang w:val="it-IT"/>
        </w:rPr>
        <w:t>legislativo 196/2003)</w:t>
      </w:r>
    </w:p>
    <w:p w14:paraId="1738A867" w14:textId="77777777" w:rsidR="00C72C57" w:rsidRPr="00933E37" w:rsidRDefault="00C72C57" w:rsidP="00C72C57">
      <w:pPr>
        <w:spacing w:line="276" w:lineRule="auto"/>
        <w:ind w:left="142" w:right="-23"/>
        <w:jc w:val="center"/>
        <w:rPr>
          <w:rFonts w:ascii="Calibri" w:hAnsi="Calibri" w:cs="Calibri"/>
          <w:b/>
          <w:noProof/>
          <w:lang w:val="it-IT"/>
        </w:rPr>
      </w:pPr>
    </w:p>
    <w:p w14:paraId="73A12472" w14:textId="77777777" w:rsidR="00C72C57" w:rsidRDefault="00C72C57" w:rsidP="00C72C57">
      <w:pPr>
        <w:spacing w:line="276" w:lineRule="auto"/>
        <w:ind w:left="142" w:right="-23"/>
        <w:jc w:val="center"/>
        <w:rPr>
          <w:rFonts w:ascii="Calibri" w:hAnsi="Calibri" w:cs="Calibri"/>
          <w:b/>
          <w:bCs/>
          <w:noProof/>
          <w:lang w:val="it-IT"/>
        </w:rPr>
      </w:pPr>
      <w:r w:rsidRPr="00A764C5">
        <w:rPr>
          <w:rFonts w:ascii="Calibri" w:hAnsi="Calibri" w:cs="Calibri"/>
          <w:b/>
          <w:bCs/>
          <w:noProof/>
          <w:lang w:val="it-IT"/>
        </w:rPr>
        <w:t>DICHIARA, ALTRESì,:</w:t>
      </w:r>
    </w:p>
    <w:p w14:paraId="08002FFD" w14:textId="77777777" w:rsidR="00C72C57" w:rsidRDefault="00C72C57" w:rsidP="00C72C57">
      <w:pPr>
        <w:spacing w:line="276" w:lineRule="auto"/>
        <w:ind w:left="142" w:right="-23"/>
        <w:jc w:val="center"/>
        <w:rPr>
          <w:rFonts w:ascii="Calibri" w:hAnsi="Calibri" w:cs="Calibri"/>
          <w:b/>
          <w:bCs/>
          <w:noProof/>
          <w:lang w:val="it-IT"/>
        </w:rPr>
      </w:pPr>
    </w:p>
    <w:p w14:paraId="0A3DB915" w14:textId="77777777" w:rsidR="00C72C57" w:rsidRPr="00933E37" w:rsidRDefault="00C72C57" w:rsidP="00C72C57">
      <w:pPr>
        <w:spacing w:line="276" w:lineRule="auto"/>
        <w:ind w:left="142" w:right="-23" w:firstLine="578"/>
        <w:rPr>
          <w:rFonts w:ascii="Calibri" w:hAnsi="Calibri" w:cs="Calibri"/>
          <w:b/>
          <w:noProof/>
          <w:lang w:val="it-IT"/>
        </w:rPr>
      </w:pPr>
      <w:r w:rsidRPr="00933E37">
        <w:rPr>
          <w:rFonts w:ascii="Calibri" w:hAnsi="Calibri" w:cs="Calibri"/>
          <w:b/>
          <w:noProof/>
          <w:lang w:val="it-IT"/>
        </w:rPr>
        <w:t xml:space="preserve">ai sensi e per gli effetti dell’ 102 del D. Lgs. 36/2023, </w:t>
      </w:r>
    </w:p>
    <w:p w14:paraId="7CF208A2" w14:textId="77777777" w:rsidR="00C72C57" w:rsidRPr="00933E37" w:rsidRDefault="00C72C57" w:rsidP="00C72C57">
      <w:pPr>
        <w:spacing w:line="276" w:lineRule="auto"/>
        <w:ind w:left="142" w:right="-23"/>
        <w:jc w:val="center"/>
        <w:rPr>
          <w:rFonts w:ascii="Calibri" w:hAnsi="Calibri" w:cs="Calibri"/>
          <w:b/>
          <w:noProof/>
          <w:lang w:val="it-IT"/>
        </w:rPr>
      </w:pPr>
    </w:p>
    <w:p w14:paraId="6C421CEB" w14:textId="77777777" w:rsidR="00C72C57" w:rsidRPr="00933E37" w:rsidRDefault="00C72C57" w:rsidP="00C72C57">
      <w:pPr>
        <w:pStyle w:val="Paragrafoelenco"/>
        <w:widowControl/>
        <w:numPr>
          <w:ilvl w:val="0"/>
          <w:numId w:val="35"/>
        </w:numPr>
        <w:autoSpaceDE/>
        <w:autoSpaceDN/>
        <w:spacing w:line="276" w:lineRule="auto"/>
        <w:ind w:left="426" w:right="-23" w:hanging="284"/>
        <w:rPr>
          <w:rFonts w:ascii="Calibri" w:hAnsi="Calibri" w:cs="Calibri"/>
          <w:noProof/>
          <w:lang w:val="it-IT"/>
        </w:rPr>
      </w:pPr>
      <w:r w:rsidRPr="00933E37">
        <w:rPr>
          <w:rFonts w:ascii="Calibri" w:hAnsi="Calibri" w:cs="Calibri"/>
          <w:noProof/>
          <w:lang w:val="it-IT"/>
        </w:rPr>
        <w:t xml:space="preserve">di </w:t>
      </w:r>
      <w:r w:rsidRPr="00933E37">
        <w:rPr>
          <w:rFonts w:ascii="Calibri" w:hAnsi="Calibri" w:cs="Calibri"/>
          <w:b/>
          <w:noProof/>
          <w:lang w:val="it-IT"/>
        </w:rPr>
        <w:t>garantire</w:t>
      </w:r>
      <w:r w:rsidRPr="00933E37">
        <w:rPr>
          <w:rFonts w:ascii="Calibri" w:hAnsi="Calibri" w:cs="Calibri"/>
          <w:noProof/>
          <w:lang w:val="it-IT"/>
        </w:rPr>
        <w:t xml:space="preserve"> l’applicazione del </w:t>
      </w:r>
      <w:r w:rsidRPr="00933E37">
        <w:rPr>
          <w:rFonts w:ascii="Calibri" w:hAnsi="Calibri" w:cs="Calibri"/>
          <w:b/>
          <w:noProof/>
          <w:lang w:val="it-IT"/>
        </w:rPr>
        <w:t>Contratto Collettivo Nazionale e Territoriale</w:t>
      </w:r>
      <w:r w:rsidRPr="00933E37">
        <w:rPr>
          <w:rFonts w:ascii="Calibri" w:hAnsi="Calibri" w:cs="Calibri"/>
          <w:noProof/>
          <w:lang w:val="it-IT"/>
        </w:rPr>
        <w:t xml:space="preserve"> che garantisca </w:t>
      </w:r>
      <w:r w:rsidRPr="00933E37">
        <w:rPr>
          <w:rFonts w:ascii="Calibri" w:hAnsi="Calibri" w:cs="Calibri"/>
          <w:noProof/>
          <w:u w:val="single"/>
          <w:lang w:val="it-IT"/>
        </w:rPr>
        <w:t>tutele economiche e normative per i propri lavoratori</w:t>
      </w:r>
      <w:r w:rsidRPr="00933E37">
        <w:rPr>
          <w:rFonts w:ascii="Calibri" w:hAnsi="Calibri" w:cs="Calibri"/>
          <w:noProof/>
          <w:lang w:val="it-IT"/>
        </w:rPr>
        <w:t>;</w:t>
      </w:r>
    </w:p>
    <w:p w14:paraId="3F5C5D21" w14:textId="77777777" w:rsidR="00C72C57" w:rsidRPr="00933E37" w:rsidRDefault="00C72C57" w:rsidP="00C72C57">
      <w:pPr>
        <w:pStyle w:val="Paragrafoelenco"/>
        <w:widowControl/>
        <w:autoSpaceDE/>
        <w:autoSpaceDN/>
        <w:spacing w:line="276" w:lineRule="auto"/>
        <w:ind w:left="426" w:right="-23" w:hanging="284"/>
        <w:rPr>
          <w:rFonts w:ascii="Calibri" w:hAnsi="Calibri" w:cs="Calibri"/>
          <w:noProof/>
          <w:lang w:val="it-IT"/>
        </w:rPr>
      </w:pPr>
    </w:p>
    <w:p w14:paraId="556D9B45" w14:textId="77777777" w:rsidR="00C72C57" w:rsidRPr="00933E37" w:rsidRDefault="00C72C57" w:rsidP="00C72C57">
      <w:pPr>
        <w:pStyle w:val="Paragrafoelenco"/>
        <w:widowControl/>
        <w:numPr>
          <w:ilvl w:val="0"/>
          <w:numId w:val="35"/>
        </w:numPr>
        <w:autoSpaceDE/>
        <w:autoSpaceDN/>
        <w:spacing w:line="276" w:lineRule="auto"/>
        <w:ind w:left="426" w:right="-23" w:hanging="284"/>
        <w:rPr>
          <w:rFonts w:ascii="Calibri" w:hAnsi="Calibri" w:cs="Calibri"/>
          <w:i/>
          <w:noProof/>
          <w:lang w:val="it-IT"/>
        </w:rPr>
      </w:pPr>
      <w:r w:rsidRPr="00933E37">
        <w:rPr>
          <w:rFonts w:ascii="Calibri" w:hAnsi="Calibri" w:cs="Calibri"/>
          <w:noProof/>
          <w:lang w:val="it-IT"/>
        </w:rPr>
        <w:t xml:space="preserve">di </w:t>
      </w:r>
      <w:r w:rsidRPr="00933E37">
        <w:rPr>
          <w:rFonts w:ascii="Calibri" w:hAnsi="Calibri" w:cs="Calibri"/>
          <w:b/>
          <w:noProof/>
          <w:lang w:val="it-IT"/>
        </w:rPr>
        <w:t>garantire</w:t>
      </w:r>
      <w:r w:rsidRPr="00933E37">
        <w:rPr>
          <w:rFonts w:ascii="Calibri" w:hAnsi="Calibri" w:cs="Calibri"/>
          <w:noProof/>
          <w:lang w:val="it-IT"/>
        </w:rPr>
        <w:t xml:space="preserve"> le </w:t>
      </w:r>
      <w:r w:rsidRPr="00933E37">
        <w:rPr>
          <w:rFonts w:ascii="Calibri" w:hAnsi="Calibri" w:cs="Calibri"/>
          <w:b/>
          <w:noProof/>
          <w:lang w:val="it-IT"/>
        </w:rPr>
        <w:t>pari opportunità generazionali, di genere e di inclusione lavorativa per le persone con disabilità o svantaggiate</w:t>
      </w:r>
      <w:r w:rsidRPr="00933E37">
        <w:rPr>
          <w:rFonts w:ascii="Calibri" w:hAnsi="Calibri" w:cs="Calibri"/>
          <w:noProof/>
          <w:lang w:val="it-IT"/>
        </w:rPr>
        <w:t>;</w:t>
      </w:r>
    </w:p>
    <w:p w14:paraId="68EA8F90" w14:textId="77777777" w:rsidR="00C72C57" w:rsidRPr="00933E37" w:rsidRDefault="00C72C57" w:rsidP="00C72C57">
      <w:pPr>
        <w:spacing w:line="276" w:lineRule="auto"/>
        <w:ind w:left="142" w:right="-23" w:hanging="284"/>
        <w:jc w:val="both"/>
        <w:rPr>
          <w:rFonts w:ascii="Calibri" w:hAnsi="Calibri" w:cs="Calibri"/>
          <w:i/>
          <w:noProof/>
          <w:highlight w:val="yellow"/>
          <w:lang w:val="it-IT"/>
        </w:rPr>
      </w:pPr>
    </w:p>
    <w:p w14:paraId="09927DED" w14:textId="77777777" w:rsidR="00C72C57" w:rsidRDefault="00C72C57" w:rsidP="00C72C57">
      <w:pPr>
        <w:pStyle w:val="Paragrafoelenco"/>
        <w:widowControl/>
        <w:numPr>
          <w:ilvl w:val="0"/>
          <w:numId w:val="35"/>
        </w:numPr>
        <w:autoSpaceDE/>
        <w:autoSpaceDN/>
        <w:spacing w:line="276" w:lineRule="auto"/>
        <w:ind w:left="426" w:right="-23" w:hanging="284"/>
        <w:rPr>
          <w:rFonts w:ascii="Calibri" w:hAnsi="Calibri" w:cs="Calibri"/>
          <w:noProof/>
          <w:lang w:val="it-IT"/>
        </w:rPr>
      </w:pPr>
      <w:r w:rsidRPr="00933E37">
        <w:rPr>
          <w:rFonts w:ascii="Calibri" w:hAnsi="Calibri" w:cs="Calibri"/>
          <w:noProof/>
          <w:lang w:val="it-IT"/>
        </w:rPr>
        <w:t xml:space="preserve">di </w:t>
      </w:r>
      <w:r w:rsidRPr="00933E37">
        <w:rPr>
          <w:rFonts w:ascii="Calibri" w:hAnsi="Calibri" w:cs="Calibri"/>
          <w:b/>
          <w:noProof/>
          <w:lang w:val="it-IT"/>
        </w:rPr>
        <w:t>garantire</w:t>
      </w:r>
      <w:r w:rsidRPr="00933E37">
        <w:rPr>
          <w:rFonts w:ascii="Calibri" w:hAnsi="Calibri" w:cs="Calibri"/>
          <w:noProof/>
          <w:lang w:val="it-IT"/>
        </w:rPr>
        <w:t xml:space="preserve"> la </w:t>
      </w:r>
      <w:r w:rsidRPr="00933E37">
        <w:rPr>
          <w:rFonts w:ascii="Calibri" w:hAnsi="Calibri" w:cs="Calibri"/>
          <w:b/>
          <w:noProof/>
          <w:lang w:val="it-IT"/>
        </w:rPr>
        <w:t>stabilità occupazionale</w:t>
      </w:r>
      <w:r w:rsidRPr="00933E37">
        <w:rPr>
          <w:rFonts w:ascii="Calibri" w:hAnsi="Calibri" w:cs="Calibri"/>
          <w:noProof/>
          <w:lang w:val="it-IT"/>
        </w:rPr>
        <w:t xml:space="preserve"> del personale impiegato.</w:t>
      </w:r>
    </w:p>
    <w:p w14:paraId="53F5B52E" w14:textId="77777777" w:rsidR="00C72C57" w:rsidRPr="00167104" w:rsidRDefault="00C72C57" w:rsidP="00C72C57">
      <w:pPr>
        <w:pStyle w:val="Paragrafoelenco"/>
        <w:rPr>
          <w:rFonts w:ascii="Calibri" w:hAnsi="Calibri" w:cs="Calibri"/>
          <w:noProof/>
          <w:lang w:val="it-IT"/>
        </w:rPr>
      </w:pPr>
    </w:p>
    <w:p w14:paraId="14347583" w14:textId="77777777" w:rsidR="00C72C57" w:rsidRPr="00386FD1" w:rsidRDefault="00C72C57" w:rsidP="00C72C57">
      <w:pPr>
        <w:widowControl/>
        <w:autoSpaceDE/>
        <w:autoSpaceDN/>
        <w:spacing w:line="276" w:lineRule="auto"/>
        <w:ind w:right="-23"/>
        <w:rPr>
          <w:rFonts w:ascii="Calibri" w:hAnsi="Calibri" w:cs="Calibri"/>
          <w:noProof/>
          <w:highlight w:val="yellow"/>
          <w:lang w:val="it-IT"/>
        </w:rPr>
      </w:pPr>
    </w:p>
    <w:p w14:paraId="3B8CE73A" w14:textId="77777777" w:rsidR="00C72C57" w:rsidRPr="00933E37" w:rsidRDefault="00C72C57" w:rsidP="00C72C57">
      <w:pPr>
        <w:spacing w:line="276" w:lineRule="auto"/>
        <w:ind w:left="142" w:right="-23"/>
        <w:jc w:val="center"/>
        <w:rPr>
          <w:rFonts w:ascii="Calibri" w:hAnsi="Calibri" w:cs="Calibri"/>
          <w:b/>
          <w:noProof/>
          <w:lang w:val="it-IT"/>
        </w:rPr>
      </w:pPr>
      <w:r w:rsidRPr="00933E37">
        <w:rPr>
          <w:rFonts w:ascii="Calibri" w:hAnsi="Calibri" w:cs="Calibri"/>
          <w:b/>
          <w:noProof/>
          <w:lang w:val="it-IT"/>
        </w:rPr>
        <w:t>COMUNICA</w:t>
      </w:r>
    </w:p>
    <w:p w14:paraId="278F5E3C" w14:textId="77777777" w:rsidR="00C72C57" w:rsidRPr="00933E37" w:rsidRDefault="00C72C57" w:rsidP="00C72C57">
      <w:pPr>
        <w:pStyle w:val="sche4"/>
        <w:tabs>
          <w:tab w:val="left" w:leader="dot" w:pos="8824"/>
        </w:tabs>
        <w:spacing w:line="276" w:lineRule="auto"/>
        <w:ind w:left="142"/>
        <w:rPr>
          <w:rFonts w:ascii="Calibri" w:hAnsi="Calibri" w:cs="Calibri"/>
          <w:i/>
          <w:noProof/>
          <w:sz w:val="22"/>
          <w:szCs w:val="22"/>
          <w:lang w:val="it-IT"/>
        </w:rPr>
      </w:pPr>
    </w:p>
    <w:p w14:paraId="421EE62F" w14:textId="77777777" w:rsidR="00C72C57" w:rsidRPr="00933E37" w:rsidRDefault="00C72C57" w:rsidP="00C72C57">
      <w:pPr>
        <w:pStyle w:val="sche4"/>
        <w:tabs>
          <w:tab w:val="left" w:leader="dot" w:pos="8824"/>
        </w:tabs>
        <w:spacing w:line="276" w:lineRule="auto"/>
        <w:ind w:left="142"/>
        <w:rPr>
          <w:rFonts w:ascii="Calibri" w:hAnsi="Calibri" w:cs="Calibri"/>
          <w:sz w:val="22"/>
          <w:szCs w:val="22"/>
          <w:lang w:val="it-IT"/>
        </w:rPr>
      </w:pPr>
      <w:r w:rsidRPr="00933E37">
        <w:rPr>
          <w:rFonts w:ascii="Calibri" w:hAnsi="Calibri" w:cs="Calibri"/>
          <w:sz w:val="22"/>
          <w:szCs w:val="22"/>
          <w:lang w:val="it-IT"/>
        </w:rPr>
        <w:t>Che, le comunicazioni della gara in oggetto saranno comunicate al seguente indirizzo PEC: ……………………………………………………………………………………………………………………………</w:t>
      </w:r>
    </w:p>
    <w:p w14:paraId="3671705E" w14:textId="77777777" w:rsidR="00C72C57" w:rsidRPr="00933E37" w:rsidRDefault="00C72C57" w:rsidP="00C72C57">
      <w:pPr>
        <w:pStyle w:val="sche4"/>
        <w:tabs>
          <w:tab w:val="left" w:leader="dot" w:pos="8824"/>
        </w:tabs>
        <w:spacing w:line="276" w:lineRule="auto"/>
        <w:ind w:left="142"/>
        <w:rPr>
          <w:rFonts w:ascii="Calibri" w:hAnsi="Calibri" w:cs="Calibri"/>
          <w:sz w:val="22"/>
          <w:szCs w:val="22"/>
          <w:lang w:val="it-IT"/>
        </w:rPr>
      </w:pPr>
      <w:r w:rsidRPr="00933E37">
        <w:rPr>
          <w:rFonts w:ascii="Calibri" w:hAnsi="Calibri" w:cs="Calibri"/>
          <w:sz w:val="22"/>
          <w:szCs w:val="22"/>
          <w:lang w:val="it-IT"/>
        </w:rPr>
        <w:t>ovvero al seguente indirizzo e luogo in cui viene eletto domicilio …………………………………………………………………………………………………………………………………………………………………………………………………………………………………………………………</w:t>
      </w:r>
    </w:p>
    <w:p w14:paraId="38F09114" w14:textId="77777777" w:rsidR="00C72C57" w:rsidRPr="00933E37" w:rsidRDefault="00C72C57" w:rsidP="00C72C57">
      <w:pPr>
        <w:pStyle w:val="sche4"/>
        <w:tabs>
          <w:tab w:val="left" w:leader="dot" w:pos="8824"/>
        </w:tabs>
        <w:spacing w:line="276" w:lineRule="auto"/>
        <w:ind w:left="142"/>
        <w:rPr>
          <w:rFonts w:ascii="Calibri" w:hAnsi="Calibri" w:cs="Calibri"/>
          <w:sz w:val="22"/>
          <w:szCs w:val="22"/>
          <w:lang w:val="it-IT"/>
        </w:rPr>
      </w:pPr>
      <w:r w:rsidRPr="00933E37">
        <w:rPr>
          <w:rFonts w:ascii="Calibri" w:hAnsi="Calibri" w:cs="Calibri"/>
          <w:sz w:val="22"/>
          <w:szCs w:val="22"/>
          <w:lang w:val="it-IT"/>
        </w:rPr>
        <w:t>Si precisa che il domicilio può coincidere con la sede legale dell’impresa.</w:t>
      </w:r>
    </w:p>
    <w:p w14:paraId="7FFA7850" w14:textId="77777777" w:rsidR="00C72C57" w:rsidRPr="00933E37" w:rsidRDefault="00C72C57" w:rsidP="00C72C57">
      <w:pPr>
        <w:pStyle w:val="sche4"/>
        <w:tabs>
          <w:tab w:val="left" w:leader="dot" w:pos="8824"/>
        </w:tabs>
        <w:spacing w:line="276" w:lineRule="auto"/>
        <w:ind w:left="142"/>
        <w:rPr>
          <w:rFonts w:ascii="Calibri" w:hAnsi="Calibri" w:cs="Calibri"/>
          <w:i/>
          <w:noProof/>
          <w:sz w:val="22"/>
          <w:szCs w:val="22"/>
          <w:lang w:val="it-IT"/>
        </w:rPr>
      </w:pPr>
    </w:p>
    <w:p w14:paraId="46E6A347" w14:textId="77777777" w:rsidR="00C72C57" w:rsidRPr="00933E37" w:rsidRDefault="00C72C57" w:rsidP="00C72C57">
      <w:pPr>
        <w:spacing w:line="276" w:lineRule="auto"/>
        <w:ind w:left="142" w:right="-23"/>
        <w:jc w:val="center"/>
        <w:rPr>
          <w:rFonts w:ascii="Calibri" w:hAnsi="Calibri" w:cs="Calibri"/>
          <w:b/>
          <w:noProof/>
          <w:lang w:val="it-IT"/>
        </w:rPr>
      </w:pPr>
      <w:r w:rsidRPr="00933E37">
        <w:rPr>
          <w:rFonts w:ascii="Calibri" w:hAnsi="Calibri" w:cs="Calibri"/>
          <w:b/>
          <w:noProof/>
          <w:lang w:val="it-IT"/>
        </w:rPr>
        <w:t>AUTORIZZA</w:t>
      </w:r>
    </w:p>
    <w:p w14:paraId="1912AB58" w14:textId="77777777" w:rsidR="00C72C57" w:rsidRPr="00933E37" w:rsidRDefault="00C72C57" w:rsidP="00C72C57">
      <w:pPr>
        <w:spacing w:line="276" w:lineRule="auto"/>
        <w:jc w:val="both"/>
        <w:rPr>
          <w:rFonts w:ascii="Calibri" w:eastAsia="MS Mincho" w:hAnsi="Calibri" w:cs="Calibri"/>
          <w:lang w:val="it-IT" w:eastAsia="it-IT"/>
        </w:rPr>
      </w:pPr>
      <w:r w:rsidRPr="00933E37">
        <w:rPr>
          <w:rFonts w:ascii="Calibri" w:eastAsia="MS Mincho" w:hAnsi="Calibri" w:cs="Calibri"/>
          <w:noProof/>
          <w:lang w:val="it-IT" w:eastAsia="it-IT"/>
        </w:rPr>
        <w:sym w:font="Wingdings 2" w:char="F0A3"/>
      </w:r>
      <w:r w:rsidRPr="00933E37">
        <w:rPr>
          <w:rFonts w:ascii="Calibri" w:eastAsia="MS Mincho" w:hAnsi="Calibri" w:cs="Calibri"/>
          <w:noProof/>
          <w:lang w:val="it-IT" w:eastAsia="it-IT"/>
        </w:rPr>
        <w:t xml:space="preserve">  </w:t>
      </w:r>
      <w:r w:rsidRPr="00933E37">
        <w:rPr>
          <w:rFonts w:ascii="Calibri" w:eastAsia="MS Mincho" w:hAnsi="Calibri" w:cs="Calibri"/>
          <w:lang w:val="it-IT" w:eastAsia="it-IT"/>
        </w:rPr>
        <w:t>al trattamento dei dati tramite il fascicolo virtuale di cui all’art. 24, nel rispetto di quanto previsto dal codice in materia di protezione dei dati personali, di cui al decreto legislativo 30 giugno 2003, n. 196, ai fini della verifica da parte della stazione appaltante e dell’ente concedente del possesso dei requisiti di cui all’articolo 99, nonché per le altre finalità previste dal presente codice (art. 11, comma 1, lett. b) D. Lgs. 209/2024).</w:t>
      </w:r>
    </w:p>
    <w:p w14:paraId="7C440C8E" w14:textId="77777777" w:rsidR="00C72C57" w:rsidRPr="00933E37" w:rsidRDefault="00C72C57" w:rsidP="00C72C57">
      <w:pPr>
        <w:pStyle w:val="sche4"/>
        <w:tabs>
          <w:tab w:val="left" w:leader="dot" w:pos="8824"/>
        </w:tabs>
        <w:spacing w:line="276" w:lineRule="auto"/>
        <w:rPr>
          <w:rFonts w:ascii="Calibri" w:hAnsi="Calibri" w:cs="Calibri"/>
          <w:sz w:val="22"/>
          <w:szCs w:val="22"/>
          <w:lang w:val="it-IT"/>
        </w:rPr>
      </w:pPr>
      <w:r w:rsidRPr="00933E37">
        <w:rPr>
          <w:rFonts w:ascii="Calibri" w:hAnsi="Calibri" w:cs="Calibri"/>
          <w:sz w:val="22"/>
          <w:szCs w:val="22"/>
          <w:lang w:val="it-IT"/>
        </w:rPr>
        <w:t>inoltre, per ulteriori ed eventuali comunicazioni, i seguenti recapiti: tel. ………………………………………………..., …</w:t>
      </w:r>
      <w:r>
        <w:rPr>
          <w:rFonts w:ascii="Calibri" w:hAnsi="Calibri" w:cs="Calibri"/>
          <w:sz w:val="22"/>
          <w:szCs w:val="22"/>
          <w:lang w:val="it-IT"/>
        </w:rPr>
        <w:t>………………</w:t>
      </w:r>
      <w:r w:rsidRPr="00933E37">
        <w:rPr>
          <w:rFonts w:ascii="Calibri" w:hAnsi="Calibri" w:cs="Calibri"/>
          <w:sz w:val="22"/>
          <w:szCs w:val="22"/>
          <w:lang w:val="it-IT"/>
        </w:rPr>
        <w:t xml:space="preserve"> </w:t>
      </w:r>
    </w:p>
    <w:p w14:paraId="59A2AFA0" w14:textId="77777777" w:rsidR="00C72C57" w:rsidRPr="00933E37" w:rsidRDefault="00C72C57" w:rsidP="00C72C57">
      <w:pPr>
        <w:pStyle w:val="sche4"/>
        <w:tabs>
          <w:tab w:val="left" w:leader="dot" w:pos="8824"/>
        </w:tabs>
        <w:spacing w:line="276" w:lineRule="auto"/>
        <w:ind w:left="142"/>
        <w:rPr>
          <w:rFonts w:ascii="Calibri" w:hAnsi="Calibri" w:cs="Calibri"/>
          <w:sz w:val="22"/>
          <w:szCs w:val="22"/>
          <w:lang w:val="it-IT"/>
        </w:rPr>
      </w:pPr>
      <w:r w:rsidRPr="00933E37">
        <w:rPr>
          <w:rFonts w:ascii="Calibri" w:hAnsi="Calibri" w:cs="Calibri"/>
          <w:sz w:val="22"/>
          <w:szCs w:val="22"/>
          <w:lang w:val="it-IT"/>
        </w:rPr>
        <w:t>e-mail …………………………………………………………………………………………………………………</w:t>
      </w:r>
    </w:p>
    <w:p w14:paraId="513879B2" w14:textId="77777777" w:rsidR="00C72C57" w:rsidRPr="00933E37" w:rsidRDefault="00C72C57" w:rsidP="00C72C57">
      <w:pPr>
        <w:pStyle w:val="sche4"/>
        <w:tabs>
          <w:tab w:val="left" w:leader="dot" w:pos="8824"/>
        </w:tabs>
        <w:spacing w:line="276" w:lineRule="auto"/>
        <w:ind w:left="142"/>
        <w:rPr>
          <w:rFonts w:ascii="Calibri" w:hAnsi="Calibri" w:cs="Calibri"/>
          <w:sz w:val="22"/>
          <w:szCs w:val="22"/>
          <w:lang w:val="it-IT"/>
        </w:rPr>
      </w:pPr>
      <w:r w:rsidRPr="00933E37">
        <w:rPr>
          <w:rFonts w:ascii="Calibri" w:hAnsi="Calibri" w:cs="Calibri"/>
          <w:sz w:val="22"/>
          <w:szCs w:val="22"/>
          <w:lang w:val="it-IT"/>
        </w:rPr>
        <w:lastRenderedPageBreak/>
        <w:t>_____________________ lì ________________</w:t>
      </w:r>
    </w:p>
    <w:p w14:paraId="7EA18311" w14:textId="77777777" w:rsidR="00C72C57" w:rsidRPr="00933E37" w:rsidRDefault="00C72C57" w:rsidP="00C72C57">
      <w:pPr>
        <w:pStyle w:val="sche4"/>
        <w:tabs>
          <w:tab w:val="left" w:leader="dot" w:pos="8824"/>
        </w:tabs>
        <w:spacing w:before="120" w:after="120" w:line="276" w:lineRule="auto"/>
        <w:ind w:left="5040"/>
        <w:jc w:val="center"/>
        <w:rPr>
          <w:rFonts w:ascii="Calibri" w:hAnsi="Calibri" w:cs="Calibri"/>
          <w:b/>
          <w:i/>
          <w:sz w:val="22"/>
          <w:szCs w:val="22"/>
          <w:lang w:val="it-IT"/>
        </w:rPr>
      </w:pPr>
      <w:r w:rsidRPr="00933E37">
        <w:rPr>
          <w:rFonts w:ascii="Calibri" w:hAnsi="Calibri" w:cs="Calibri"/>
          <w:b/>
          <w:i/>
          <w:sz w:val="22"/>
          <w:szCs w:val="22"/>
          <w:lang w:val="it-IT"/>
        </w:rPr>
        <w:t>Il Legale Rappresentante</w:t>
      </w:r>
    </w:p>
    <w:p w14:paraId="152E287A" w14:textId="77777777" w:rsidR="00C72C57" w:rsidRPr="00933E37" w:rsidRDefault="00C72C57" w:rsidP="00C72C57">
      <w:pPr>
        <w:pStyle w:val="sche4"/>
        <w:tabs>
          <w:tab w:val="left" w:leader="dot" w:pos="8824"/>
        </w:tabs>
        <w:spacing w:before="120" w:after="120" w:line="276" w:lineRule="auto"/>
        <w:ind w:left="5040"/>
        <w:jc w:val="center"/>
        <w:rPr>
          <w:rFonts w:ascii="Calibri" w:hAnsi="Calibri" w:cs="Calibri"/>
          <w:b/>
          <w:i/>
          <w:sz w:val="22"/>
          <w:szCs w:val="22"/>
          <w:lang w:val="it-IT"/>
        </w:rPr>
      </w:pPr>
      <w:r w:rsidRPr="00933E37">
        <w:rPr>
          <w:rFonts w:ascii="Calibri" w:hAnsi="Calibri" w:cs="Calibri"/>
          <w:b/>
          <w:i/>
          <w:sz w:val="22"/>
          <w:szCs w:val="22"/>
          <w:lang w:val="it-IT"/>
        </w:rPr>
        <w:t>__________________________</w:t>
      </w:r>
    </w:p>
    <w:p w14:paraId="26D38931" w14:textId="77777777" w:rsidR="00C72C57" w:rsidRPr="00933E37" w:rsidRDefault="00C72C57" w:rsidP="00C72C57">
      <w:pPr>
        <w:pStyle w:val="sche4"/>
        <w:spacing w:before="120" w:line="276" w:lineRule="auto"/>
        <w:ind w:left="142"/>
        <w:rPr>
          <w:rFonts w:ascii="Calibri" w:hAnsi="Calibri" w:cs="Calibri"/>
          <w:b/>
          <w:sz w:val="22"/>
          <w:szCs w:val="22"/>
          <w:lang w:val="it-IT"/>
        </w:rPr>
      </w:pPr>
      <w:r w:rsidRPr="00933E37">
        <w:rPr>
          <w:rFonts w:ascii="Calibri" w:hAnsi="Calibri" w:cs="Calibri"/>
          <w:b/>
          <w:sz w:val="22"/>
          <w:szCs w:val="22"/>
          <w:lang w:val="it-IT"/>
        </w:rPr>
        <w:t xml:space="preserve">N.B.: </w:t>
      </w:r>
    </w:p>
    <w:p w14:paraId="1C42F179" w14:textId="77777777" w:rsidR="00C72C57" w:rsidRPr="00933E37" w:rsidRDefault="00C72C57" w:rsidP="00C72C57">
      <w:pPr>
        <w:pStyle w:val="sche4"/>
        <w:spacing w:line="276" w:lineRule="auto"/>
        <w:ind w:left="142"/>
        <w:rPr>
          <w:rFonts w:ascii="Calibri" w:hAnsi="Calibri" w:cs="Calibri"/>
          <w:b/>
          <w:sz w:val="22"/>
          <w:szCs w:val="22"/>
          <w:lang w:val="it-IT"/>
        </w:rPr>
      </w:pPr>
      <w:r w:rsidRPr="00933E37">
        <w:rPr>
          <w:rFonts w:ascii="Calibri" w:hAnsi="Calibri" w:cs="Calibri"/>
          <w:b/>
          <w:sz w:val="22"/>
          <w:szCs w:val="22"/>
          <w:lang w:val="it-IT"/>
        </w:rPr>
        <w:t>a) La presente dichiarazione dovrà essere firmata digitalmente;</w:t>
      </w:r>
    </w:p>
    <w:p w14:paraId="4F366C2C" w14:textId="77777777" w:rsidR="00C72C57" w:rsidRPr="00933E37" w:rsidRDefault="00C72C57" w:rsidP="00C72C57">
      <w:pPr>
        <w:pStyle w:val="sche4"/>
        <w:spacing w:line="276" w:lineRule="auto"/>
        <w:ind w:left="426" w:hanging="284"/>
        <w:rPr>
          <w:rFonts w:ascii="Calibri" w:hAnsi="Calibri" w:cs="Calibri"/>
          <w:b/>
          <w:sz w:val="22"/>
          <w:szCs w:val="22"/>
          <w:lang w:val="it-IT"/>
        </w:rPr>
      </w:pPr>
    </w:p>
    <w:p w14:paraId="75E0BD2E" w14:textId="77777777" w:rsidR="00C72C57" w:rsidRPr="00933E37" w:rsidRDefault="00C72C57" w:rsidP="00C72C57">
      <w:pPr>
        <w:pStyle w:val="sche4"/>
        <w:spacing w:line="276" w:lineRule="auto"/>
        <w:ind w:left="426" w:hanging="284"/>
        <w:rPr>
          <w:rFonts w:ascii="Calibri" w:hAnsi="Calibri" w:cs="Calibri"/>
          <w:b/>
          <w:sz w:val="22"/>
          <w:szCs w:val="22"/>
          <w:lang w:val="it-IT"/>
        </w:rPr>
      </w:pPr>
      <w:r w:rsidRPr="00933E37">
        <w:rPr>
          <w:rFonts w:ascii="Calibri" w:hAnsi="Calibri" w:cs="Calibri"/>
          <w:b/>
          <w:sz w:val="22"/>
          <w:szCs w:val="22"/>
          <w:lang w:val="it-IT"/>
        </w:rPr>
        <w:t xml:space="preserve">b) Le dichiarazioni di cui ai punti n. 2) e 3) del presente modello devono essere rese </w:t>
      </w:r>
      <w:r w:rsidRPr="00933E37">
        <w:rPr>
          <w:rFonts w:ascii="Calibri" w:hAnsi="Calibri" w:cs="Calibri"/>
          <w:b/>
          <w:i/>
          <w:sz w:val="22"/>
          <w:szCs w:val="22"/>
          <w:lang w:val="it-IT"/>
        </w:rPr>
        <w:t>(e firmate digitalmente)</w:t>
      </w:r>
      <w:r w:rsidRPr="00933E37">
        <w:rPr>
          <w:rFonts w:ascii="Calibri" w:hAnsi="Calibri" w:cs="Calibri"/>
          <w:b/>
          <w:sz w:val="22"/>
          <w:szCs w:val="22"/>
          <w:lang w:val="it-IT"/>
        </w:rPr>
        <w:t xml:space="preserve"> anche in nome e per conto dei soggetti di cui all’art. 94, comma 3), del D. lgs. 36/2023;</w:t>
      </w:r>
    </w:p>
    <w:p w14:paraId="49C68ED0" w14:textId="77777777" w:rsidR="00C72C57" w:rsidRPr="00933E37" w:rsidRDefault="00C72C57" w:rsidP="00C72C57">
      <w:pPr>
        <w:pStyle w:val="sche4"/>
        <w:spacing w:line="276" w:lineRule="auto"/>
        <w:ind w:left="142"/>
        <w:rPr>
          <w:rFonts w:ascii="Calibri" w:hAnsi="Calibri" w:cs="Calibri"/>
          <w:b/>
          <w:sz w:val="22"/>
          <w:szCs w:val="22"/>
          <w:lang w:val="it-IT"/>
        </w:rPr>
      </w:pPr>
    </w:p>
    <w:p w14:paraId="61619A33" w14:textId="77777777" w:rsidR="00C72C57" w:rsidRPr="00933E37" w:rsidRDefault="00C72C57" w:rsidP="00C72C57">
      <w:pPr>
        <w:pStyle w:val="sche4"/>
        <w:spacing w:line="276" w:lineRule="auto"/>
        <w:ind w:left="142"/>
        <w:rPr>
          <w:rFonts w:ascii="Calibri" w:hAnsi="Calibri" w:cs="Calibri"/>
          <w:b/>
          <w:sz w:val="22"/>
          <w:szCs w:val="22"/>
          <w:lang w:val="it-IT"/>
        </w:rPr>
      </w:pPr>
      <w:r w:rsidRPr="00933E37">
        <w:rPr>
          <w:rFonts w:ascii="Calibri" w:hAnsi="Calibri" w:cs="Calibri"/>
          <w:b/>
          <w:sz w:val="22"/>
          <w:szCs w:val="22"/>
          <w:lang w:val="it-IT"/>
        </w:rPr>
        <w:t xml:space="preserve">c) Obbligo, </w:t>
      </w:r>
      <w:r w:rsidRPr="00933E37">
        <w:rPr>
          <w:rFonts w:ascii="Calibri" w:hAnsi="Calibri" w:cs="Calibri"/>
          <w:b/>
          <w:sz w:val="22"/>
          <w:szCs w:val="22"/>
          <w:u w:val="single"/>
          <w:lang w:val="it-IT"/>
        </w:rPr>
        <w:t>per ciascun dichiarante</w:t>
      </w:r>
      <w:r w:rsidRPr="00933E37">
        <w:rPr>
          <w:rFonts w:ascii="Calibri" w:hAnsi="Calibri" w:cs="Calibri"/>
          <w:b/>
          <w:sz w:val="22"/>
          <w:szCs w:val="22"/>
          <w:lang w:val="it-IT"/>
        </w:rPr>
        <w:t>, dell’allegazione della fotocopia di documento di identità in corso di validità.</w:t>
      </w:r>
    </w:p>
    <w:p w14:paraId="78659228" w14:textId="77777777" w:rsidR="00C72C57" w:rsidRPr="00933E37" w:rsidRDefault="00C72C57" w:rsidP="00C72C57">
      <w:pPr>
        <w:pStyle w:val="sche4"/>
        <w:spacing w:before="120" w:line="276" w:lineRule="auto"/>
        <w:rPr>
          <w:rFonts w:ascii="Calibri" w:hAnsi="Calibri" w:cs="Calibri"/>
          <w:bCs/>
          <w:i/>
          <w:sz w:val="22"/>
          <w:szCs w:val="22"/>
          <w:lang w:val="it-IT"/>
        </w:rPr>
      </w:pPr>
    </w:p>
    <w:p w14:paraId="6BA4FD7E" w14:textId="77777777" w:rsidR="00C72C57" w:rsidRPr="00933E37" w:rsidRDefault="00C72C57" w:rsidP="00C72C57">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u w:val="single"/>
          <w:lang w:val="it-IT"/>
        </w:rPr>
        <w:t>La domanda e le relative dichiarazioni sono sottoscritte</w:t>
      </w:r>
      <w:r w:rsidRPr="00933E37">
        <w:rPr>
          <w:rFonts w:ascii="Calibri" w:hAnsi="Calibri" w:cs="Calibri"/>
          <w:bCs/>
          <w:i/>
          <w:sz w:val="22"/>
          <w:szCs w:val="22"/>
          <w:lang w:val="it-IT"/>
        </w:rPr>
        <w:t xml:space="preserve"> ai sensi del decreto legislativo n. 82/2005:</w:t>
      </w:r>
    </w:p>
    <w:p w14:paraId="339DB972" w14:textId="77777777" w:rsidR="00C72C57" w:rsidRPr="00933E37" w:rsidRDefault="00C72C57" w:rsidP="00C72C57">
      <w:pPr>
        <w:pStyle w:val="sche4"/>
        <w:spacing w:before="120" w:line="276" w:lineRule="auto"/>
        <w:ind w:left="142"/>
        <w:rPr>
          <w:rFonts w:ascii="Calibri" w:hAnsi="Calibri" w:cs="Calibri"/>
          <w:bCs/>
          <w:i/>
          <w:sz w:val="22"/>
          <w:szCs w:val="22"/>
          <w:u w:val="single"/>
          <w:lang w:val="it-IT"/>
        </w:rPr>
      </w:pPr>
      <w:r w:rsidRPr="00933E37">
        <w:rPr>
          <w:rFonts w:ascii="Calibri" w:hAnsi="Calibri" w:cs="Calibri"/>
          <w:bCs/>
          <w:i/>
          <w:sz w:val="22"/>
          <w:szCs w:val="22"/>
          <w:lang w:val="it-IT"/>
        </w:rPr>
        <w:t>-</w:t>
      </w:r>
      <w:r w:rsidRPr="00933E37">
        <w:rPr>
          <w:rFonts w:ascii="Calibri" w:hAnsi="Calibri" w:cs="Calibri"/>
          <w:bCs/>
          <w:i/>
          <w:sz w:val="22"/>
          <w:szCs w:val="22"/>
          <w:lang w:val="it-IT"/>
        </w:rPr>
        <w:tab/>
      </w:r>
      <w:r w:rsidRPr="00933E37">
        <w:rPr>
          <w:rFonts w:ascii="Calibri" w:hAnsi="Calibri" w:cs="Calibri"/>
          <w:bCs/>
          <w:i/>
          <w:sz w:val="22"/>
          <w:szCs w:val="22"/>
          <w:u w:val="single"/>
          <w:lang w:val="it-IT"/>
        </w:rPr>
        <w:t>dal concorrente che partecipa in forma singola;</w:t>
      </w:r>
    </w:p>
    <w:p w14:paraId="44E008D4" w14:textId="77777777" w:rsidR="00C72C57" w:rsidRPr="00933E37" w:rsidRDefault="00C72C57" w:rsidP="00C72C57">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w:t>
      </w:r>
      <w:r w:rsidRPr="00933E37">
        <w:rPr>
          <w:rFonts w:ascii="Calibri" w:hAnsi="Calibri" w:cs="Calibri"/>
          <w:bCs/>
          <w:i/>
          <w:sz w:val="22"/>
          <w:szCs w:val="22"/>
          <w:lang w:val="it-IT"/>
        </w:rPr>
        <w:tab/>
      </w:r>
      <w:r w:rsidRPr="00933E37">
        <w:rPr>
          <w:rFonts w:ascii="Calibri" w:hAnsi="Calibri" w:cs="Calibri"/>
          <w:bCs/>
          <w:iCs/>
          <w:sz w:val="22"/>
          <w:szCs w:val="22"/>
          <w:u w:val="single"/>
          <w:lang w:val="it-IT"/>
        </w:rPr>
        <w:t xml:space="preserve">nel caso di raggruppamento temporaneo o consorzio ordinario o GEIE </w:t>
      </w:r>
      <w:r w:rsidRPr="00933E37">
        <w:rPr>
          <w:rFonts w:ascii="Calibri" w:hAnsi="Calibri" w:cs="Calibri"/>
          <w:b/>
          <w:iCs/>
          <w:sz w:val="22"/>
          <w:szCs w:val="22"/>
          <w:u w:val="single"/>
          <w:lang w:val="it-IT"/>
        </w:rPr>
        <w:t>costituiti,</w:t>
      </w:r>
      <w:r w:rsidRPr="00933E37">
        <w:rPr>
          <w:rFonts w:ascii="Calibri" w:hAnsi="Calibri" w:cs="Calibri"/>
          <w:bCs/>
          <w:i/>
          <w:sz w:val="22"/>
          <w:szCs w:val="22"/>
          <w:lang w:val="it-IT"/>
        </w:rPr>
        <w:t xml:space="preserve"> dalla mandataria/capofila;</w:t>
      </w:r>
    </w:p>
    <w:p w14:paraId="61BF929E" w14:textId="77777777" w:rsidR="00C72C57" w:rsidRPr="00933E37" w:rsidRDefault="00C72C57" w:rsidP="00C72C57">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w:t>
      </w:r>
      <w:r w:rsidRPr="00933E37">
        <w:rPr>
          <w:rFonts w:ascii="Calibri" w:hAnsi="Calibri" w:cs="Calibri"/>
          <w:bCs/>
          <w:i/>
          <w:sz w:val="22"/>
          <w:szCs w:val="22"/>
          <w:lang w:val="it-IT"/>
        </w:rPr>
        <w:tab/>
      </w:r>
      <w:r w:rsidRPr="00933E37">
        <w:rPr>
          <w:rFonts w:ascii="Calibri" w:hAnsi="Calibri" w:cs="Calibri"/>
          <w:bCs/>
          <w:i/>
          <w:sz w:val="22"/>
          <w:szCs w:val="22"/>
          <w:u w:val="single"/>
          <w:lang w:val="it-IT"/>
        </w:rPr>
        <w:t xml:space="preserve">nel caso di raggruppamento temporaneo o consorzio o GEIE </w:t>
      </w:r>
      <w:r w:rsidRPr="00933E37">
        <w:rPr>
          <w:rFonts w:ascii="Calibri" w:hAnsi="Calibri" w:cs="Calibri"/>
          <w:b/>
          <w:i/>
          <w:sz w:val="22"/>
          <w:szCs w:val="22"/>
          <w:u w:val="single"/>
          <w:lang w:val="it-IT"/>
        </w:rPr>
        <w:t>non ancora costituiti</w:t>
      </w:r>
      <w:r w:rsidRPr="00933E37">
        <w:rPr>
          <w:rFonts w:ascii="Calibri" w:hAnsi="Calibri" w:cs="Calibri"/>
          <w:bCs/>
          <w:i/>
          <w:sz w:val="22"/>
          <w:szCs w:val="22"/>
          <w:lang w:val="it-IT"/>
        </w:rPr>
        <w:t>, da tutti i soggetti che costituiranno il raggruppamento o il consorzio o il gruppo;</w:t>
      </w:r>
    </w:p>
    <w:p w14:paraId="0D689CEE" w14:textId="77777777" w:rsidR="00C72C57" w:rsidRPr="00933E37" w:rsidRDefault="00C72C57" w:rsidP="00C72C57">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w:t>
      </w:r>
      <w:r w:rsidRPr="00933E37">
        <w:rPr>
          <w:rFonts w:ascii="Calibri" w:hAnsi="Calibri" w:cs="Calibri"/>
          <w:bCs/>
          <w:i/>
          <w:sz w:val="22"/>
          <w:szCs w:val="22"/>
          <w:lang w:val="it-IT"/>
        </w:rPr>
        <w:tab/>
        <w:t>nel caso di aggregazioni di retisti:</w:t>
      </w:r>
    </w:p>
    <w:p w14:paraId="01590EA9" w14:textId="77777777" w:rsidR="00C72C57" w:rsidRPr="00933E37" w:rsidRDefault="00C72C57" w:rsidP="00C72C57">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 xml:space="preserve">a. </w:t>
      </w:r>
      <w:r w:rsidRPr="00933E37">
        <w:rPr>
          <w:rFonts w:ascii="Calibri" w:hAnsi="Calibri" w:cs="Calibri"/>
          <w:bCs/>
          <w:i/>
          <w:sz w:val="22"/>
          <w:szCs w:val="22"/>
          <w:u w:val="single"/>
          <w:lang w:val="it-IT"/>
        </w:rPr>
        <w:t>se la rete è dotata di un organo comune con potere di rappresentanza e con soggettività giuridica,</w:t>
      </w:r>
      <w:r w:rsidRPr="00933E37">
        <w:rPr>
          <w:rFonts w:ascii="Calibri" w:hAnsi="Calibri" w:cs="Calibri"/>
          <w:bCs/>
          <w:i/>
          <w:sz w:val="22"/>
          <w:szCs w:val="22"/>
          <w:lang w:val="it-IT"/>
        </w:rPr>
        <w:t xml:space="preserve"> ai sensi dell’articolo 3, comma 4-quater, del decreto-legge 10 febbraio 2009, n. 5, la domanda di partecipazione deve essere sottoscritta dal solo operatore economico che riveste la funzione di organo comune;</w:t>
      </w:r>
    </w:p>
    <w:p w14:paraId="509425B6" w14:textId="77777777" w:rsidR="00C72C57" w:rsidRPr="00933E37" w:rsidRDefault="00C72C57" w:rsidP="00C72C57">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 xml:space="preserve">b. </w:t>
      </w:r>
      <w:r w:rsidRPr="00933E37">
        <w:rPr>
          <w:rFonts w:ascii="Calibri" w:hAnsi="Calibri" w:cs="Calibri"/>
          <w:bCs/>
          <w:i/>
          <w:sz w:val="22"/>
          <w:szCs w:val="22"/>
          <w:u w:val="single"/>
          <w:lang w:val="it-IT"/>
        </w:rPr>
        <w:t>se la rete è dotata di un organo comune con potere di rappresentanza ma è priva di soggettività giuridica,</w:t>
      </w:r>
      <w:r w:rsidRPr="00933E37">
        <w:rPr>
          <w:rFonts w:ascii="Calibri" w:hAnsi="Calibri" w:cs="Calibri"/>
          <w:bCs/>
          <w:i/>
          <w:sz w:val="22"/>
          <w:szCs w:val="22"/>
          <w:lang w:val="it-IT"/>
        </w:rPr>
        <w:t xml:space="preserve"> ai sensi dell’articolo 3, comma 4-quater, del decreto-legge 10 febbraio2009, n. 5, la domanda di partecipazione deve essere sottoscritta dall’impresa che riveste le funzioni di organo comune nonché da ognuno dei retisti che partecipa alla gara;</w:t>
      </w:r>
    </w:p>
    <w:p w14:paraId="5E77996C" w14:textId="77777777" w:rsidR="00C72C57" w:rsidRPr="00933E37" w:rsidRDefault="00C72C57" w:rsidP="00C72C57">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 xml:space="preserve">c.   </w:t>
      </w:r>
      <w:r w:rsidRPr="00933E37">
        <w:rPr>
          <w:rFonts w:ascii="Calibri" w:hAnsi="Calibri" w:cs="Calibri"/>
          <w:bCs/>
          <w:i/>
          <w:sz w:val="22"/>
          <w:szCs w:val="22"/>
          <w:u w:val="single"/>
          <w:lang w:val="it-IT"/>
        </w:rPr>
        <w:t>se la rete è dotata di un organo comune privo del potere di rappresentanza o se la rete è sprovvista di organo comune</w:t>
      </w:r>
      <w:r w:rsidRPr="00933E37">
        <w:rPr>
          <w:rFonts w:ascii="Calibri" w:hAnsi="Calibri" w:cs="Calibri"/>
          <w:bCs/>
          <w:i/>
          <w:sz w:val="22"/>
          <w:szCs w:val="22"/>
          <w:lang w:val="it-IT"/>
        </w:rPr>
        <w:t>,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2D45B587" w14:textId="77777777" w:rsidR="00C72C57" w:rsidRPr="00933E37" w:rsidRDefault="00C72C57" w:rsidP="00C72C57">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w:t>
      </w:r>
      <w:r w:rsidRPr="00933E37">
        <w:rPr>
          <w:rFonts w:ascii="Calibri" w:hAnsi="Calibri" w:cs="Calibri"/>
          <w:bCs/>
          <w:i/>
          <w:sz w:val="22"/>
          <w:szCs w:val="22"/>
          <w:lang w:val="it-IT"/>
        </w:rPr>
        <w:tab/>
      </w:r>
      <w:r w:rsidRPr="00933E37">
        <w:rPr>
          <w:rFonts w:ascii="Calibri" w:hAnsi="Calibri" w:cs="Calibri"/>
          <w:bCs/>
          <w:i/>
          <w:sz w:val="22"/>
          <w:szCs w:val="22"/>
          <w:u w:val="single"/>
          <w:lang w:val="it-IT"/>
        </w:rPr>
        <w:t>nel caso di consorzio di cooperative e imprese artigiane o di consorzio stabile</w:t>
      </w:r>
      <w:r w:rsidRPr="00933E37">
        <w:rPr>
          <w:rFonts w:ascii="Calibri" w:hAnsi="Calibri" w:cs="Calibri"/>
          <w:bCs/>
          <w:i/>
          <w:sz w:val="22"/>
          <w:szCs w:val="22"/>
          <w:lang w:val="it-IT"/>
        </w:rPr>
        <w:t xml:space="preserve"> di cui all’art. 65, comma 2) lett. b), c) e d), del Codice dei Contratti, la domanda è sottoscritta digitalmente dal consorzio medesimo.</w:t>
      </w:r>
    </w:p>
    <w:p w14:paraId="6651C818" w14:textId="77777777" w:rsidR="00C72C57" w:rsidRPr="00933E37" w:rsidRDefault="00C72C57" w:rsidP="00C72C57">
      <w:pPr>
        <w:pStyle w:val="sche4"/>
        <w:spacing w:before="120" w:line="276" w:lineRule="auto"/>
        <w:ind w:left="142"/>
        <w:rPr>
          <w:rFonts w:ascii="Calibri" w:hAnsi="Calibri" w:cs="Calibri"/>
          <w:bCs/>
          <w:i/>
          <w:sz w:val="22"/>
          <w:szCs w:val="22"/>
          <w:lang w:val="it-IT"/>
        </w:rPr>
      </w:pPr>
    </w:p>
    <w:p w14:paraId="6A762891" w14:textId="77777777" w:rsidR="00C72C57" w:rsidRPr="00933E37" w:rsidRDefault="00C72C57" w:rsidP="00C72C57">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 xml:space="preserve">La domanda e le relative dichiarazioni sono firmate dal legale rappresentante del concorrente o da un suo procuratore munito della relativa procura. In tal caso, il concorrente allega alla domanda copia conforme all’originale della </w:t>
      </w:r>
      <w:r w:rsidRPr="00933E37">
        <w:rPr>
          <w:rFonts w:ascii="Calibri" w:hAnsi="Calibri" w:cs="Calibri"/>
          <w:bCs/>
          <w:i/>
          <w:sz w:val="22"/>
          <w:szCs w:val="22"/>
          <w:lang w:val="it-IT"/>
        </w:rPr>
        <w:lastRenderedPageBreak/>
        <w:t xml:space="preserve">procura. </w:t>
      </w:r>
    </w:p>
    <w:p w14:paraId="51FF3970" w14:textId="77777777" w:rsidR="00C72C57" w:rsidRPr="00933E37" w:rsidRDefault="00C72C57" w:rsidP="00C72C57">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Non è necessario allegare la procura se dalla visura camerale del concorrente risulti l’indicazione espressa dei poteri rappresentativi conferiti al procuratore</w:t>
      </w:r>
    </w:p>
    <w:p w14:paraId="09BDFABC" w14:textId="77777777" w:rsidR="00C72C57" w:rsidRDefault="00C72C57" w:rsidP="00964006">
      <w:pPr>
        <w:pStyle w:val="sche3"/>
        <w:spacing w:before="120" w:after="120" w:line="480" w:lineRule="auto"/>
        <w:ind w:left="142"/>
        <w:jc w:val="center"/>
        <w:rPr>
          <w:rFonts w:asciiTheme="minorHAnsi" w:hAnsiTheme="minorHAnsi" w:cstheme="minorHAnsi"/>
          <w:b/>
          <w:sz w:val="22"/>
          <w:szCs w:val="22"/>
          <w:lang w:val="it-IT"/>
        </w:rPr>
      </w:pPr>
    </w:p>
    <w:p w14:paraId="51D6DDB1" w14:textId="77777777" w:rsidR="00C72C57" w:rsidRPr="00933E37" w:rsidRDefault="00C72C57" w:rsidP="00964006">
      <w:pPr>
        <w:pStyle w:val="sche3"/>
        <w:spacing w:before="120" w:after="120" w:line="480" w:lineRule="auto"/>
        <w:ind w:left="142"/>
        <w:jc w:val="center"/>
        <w:rPr>
          <w:rFonts w:asciiTheme="minorHAnsi" w:hAnsiTheme="minorHAnsi" w:cstheme="minorHAnsi"/>
          <w:b/>
          <w:sz w:val="22"/>
          <w:szCs w:val="22"/>
          <w:lang w:val="it-IT"/>
        </w:rPr>
      </w:pPr>
    </w:p>
    <w:sectPr w:rsidR="00C72C57" w:rsidRPr="00933E37" w:rsidSect="003545BE">
      <w:headerReference w:type="default" r:id="rId14"/>
      <w:footerReference w:type="default" r:id="rId15"/>
      <w:footerReference w:type="first" r:id="rId16"/>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DAA5F" w14:textId="77777777" w:rsidR="00B331D0" w:rsidRDefault="00B331D0">
      <w:r>
        <w:separator/>
      </w:r>
    </w:p>
  </w:endnote>
  <w:endnote w:type="continuationSeparator" w:id="0">
    <w:p w14:paraId="182381F9" w14:textId="77777777" w:rsidR="00B331D0" w:rsidRDefault="00B33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B232D" w14:textId="42A7C7AE" w:rsidR="00863611" w:rsidRDefault="00863611" w:rsidP="00B66778">
    <w:pPr>
      <w:pStyle w:val="Pidipagina"/>
      <w:ind w:left="567"/>
      <w:jc w:val="center"/>
    </w:pPr>
    <w:r w:rsidRPr="006777BC">
      <w:rPr>
        <w:rFonts w:asciiTheme="minorHAnsi" w:hAnsiTheme="minorHAnsi" w:cstheme="minorHAnsi"/>
        <w:i/>
        <w:iCs/>
        <w:sz w:val="18"/>
        <w:szCs w:val="18"/>
      </w:rPr>
      <w:t>Via Metastasio 25/29 – 80125 Napoli; centraleacquisti@regione.campania.it; PEC: centraleacquisti@pec.regione.campania.it</w:t>
    </w:r>
  </w:p>
  <w:p w14:paraId="44D362B3" w14:textId="7E686F84" w:rsidR="007843D2" w:rsidRDefault="007843D2">
    <w:pPr>
      <w:pStyle w:val="Corpotesto"/>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14A63" w14:textId="738CDEA7" w:rsidR="00780DE2" w:rsidRDefault="00780DE2" w:rsidP="000E3947">
    <w:pPr>
      <w:pStyle w:val="Pidipagina"/>
      <w:jc w:val="center"/>
    </w:pPr>
    <w:r w:rsidRPr="006777BC">
      <w:rPr>
        <w:rFonts w:asciiTheme="minorHAnsi" w:hAnsiTheme="minorHAnsi" w:cstheme="minorHAnsi"/>
        <w:i/>
        <w:iCs/>
        <w:sz w:val="18"/>
        <w:szCs w:val="18"/>
      </w:rPr>
      <w:t>Via Metastasio 25/29 – 80125 Napoli; centraleacquisti@regione.campania.it; PEC: centraleacquisti@pec.regione.campania.it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0409C" w14:textId="77777777" w:rsidR="00B331D0" w:rsidRDefault="00B331D0">
      <w:r>
        <w:separator/>
      </w:r>
    </w:p>
  </w:footnote>
  <w:footnote w:type="continuationSeparator" w:id="0">
    <w:p w14:paraId="7057F6EC" w14:textId="77777777" w:rsidR="00B331D0" w:rsidRDefault="00B33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71040" behindDoc="0" locked="0" layoutInCell="1" allowOverlap="1" wp14:anchorId="7D3E03AC" wp14:editId="74E6B0C4">
          <wp:simplePos x="0" y="0"/>
          <wp:positionH relativeFrom="column">
            <wp:posOffset>36941</wp:posOffset>
          </wp:positionH>
          <wp:positionV relativeFrom="paragraph">
            <wp:posOffset>24130</wp:posOffset>
          </wp:positionV>
          <wp:extent cx="636270" cy="603250"/>
          <wp:effectExtent l="0" t="0" r="0" b="6350"/>
          <wp:wrapSquare wrapText="bothSides"/>
          <wp:docPr id="391582073" name="Immagine 391582073" descr="Logo Regione Campani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582073" name="Immagine 391582073" descr="Logo Regione Campania&#10;"/>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4A89F2" w14:textId="4D053BA8" w:rsidR="00D127DF" w:rsidRPr="0061255A" w:rsidRDefault="00D127DF" w:rsidP="00D127DF">
    <w:pPr>
      <w:widowControl/>
      <w:tabs>
        <w:tab w:val="center" w:pos="4819"/>
        <w:tab w:val="right" w:pos="9638"/>
      </w:tabs>
      <w:autoSpaceDE/>
      <w:autoSpaceDN/>
      <w:spacing w:line="276" w:lineRule="auto"/>
      <w:rPr>
        <w:rFonts w:asciiTheme="minorHAnsi" w:hAnsiTheme="minorHAnsi" w:cstheme="minorHAnsi"/>
        <w:b/>
        <w:bCs/>
        <w:sz w:val="20"/>
        <w:szCs w:val="20"/>
        <w:lang w:val="it-IT" w:eastAsia="it-IT"/>
      </w:rPr>
    </w:pPr>
    <w:bookmarkStart w:id="18" w:name="_Hlk210739333"/>
    <w:r w:rsidRPr="0061255A">
      <w:rPr>
        <w:rFonts w:asciiTheme="minorHAnsi" w:hAnsiTheme="minorHAnsi" w:cstheme="minorHAnsi"/>
        <w:b/>
        <w:bCs/>
        <w:sz w:val="20"/>
        <w:szCs w:val="20"/>
        <w:lang w:val="it-IT" w:eastAsia="it-IT"/>
      </w:rPr>
      <w:t>Giunta Regionale della Campania</w:t>
    </w:r>
  </w:p>
  <w:bookmarkEnd w:id="18"/>
  <w:p w14:paraId="25C879F9" w14:textId="77777777" w:rsidR="00222CF1" w:rsidRPr="00782925" w:rsidRDefault="00222CF1" w:rsidP="00222CF1">
    <w:pPr>
      <w:widowControl/>
      <w:tabs>
        <w:tab w:val="right" w:pos="9638"/>
      </w:tabs>
      <w:autoSpaceDE/>
      <w:autoSpaceDN/>
      <w:rPr>
        <w:rFonts w:asciiTheme="minorHAnsi" w:hAnsiTheme="minorHAnsi" w:cstheme="minorHAnsi"/>
        <w:b/>
        <w:bCs/>
        <w:i/>
        <w:iCs/>
        <w:sz w:val="18"/>
        <w:szCs w:val="18"/>
      </w:rPr>
    </w:pPr>
    <w:r w:rsidRPr="00782925">
      <w:rPr>
        <w:rFonts w:asciiTheme="minorHAnsi" w:hAnsiTheme="minorHAnsi" w:cstheme="minorHAnsi"/>
        <w:b/>
        <w:bCs/>
        <w:i/>
        <w:iCs/>
        <w:sz w:val="18"/>
        <w:szCs w:val="18"/>
      </w:rPr>
      <w:t>UFFICIO SPECIALE APPALTI – CENTRALE DI COMMITTENZA REGIONALE</w:t>
    </w:r>
  </w:p>
  <w:p w14:paraId="54C74F67" w14:textId="146554CC" w:rsidR="0061255A" w:rsidRPr="0061255A" w:rsidRDefault="00222CF1" w:rsidP="00222CF1">
    <w:pPr>
      <w:widowControl/>
      <w:tabs>
        <w:tab w:val="center" w:pos="4819"/>
        <w:tab w:val="right" w:pos="9638"/>
      </w:tabs>
      <w:autoSpaceDE/>
      <w:autoSpaceDN/>
      <w:rPr>
        <w:rFonts w:asciiTheme="minorHAnsi" w:hAnsiTheme="minorHAnsi" w:cstheme="minorHAnsi"/>
        <w:sz w:val="18"/>
        <w:szCs w:val="18"/>
        <w:lang w:val="it-IT" w:eastAsia="it-IT"/>
      </w:rPr>
    </w:pPr>
    <w:r w:rsidRPr="00782925">
      <w:rPr>
        <w:rFonts w:asciiTheme="minorHAnsi" w:hAnsiTheme="minorHAnsi" w:cstheme="minorHAnsi"/>
        <w:b/>
        <w:bCs/>
        <w:i/>
        <w:iCs/>
        <w:sz w:val="18"/>
        <w:szCs w:val="18"/>
      </w:rPr>
      <w:t xml:space="preserve">UOS 302.01.02 - Centrale </w:t>
    </w:r>
    <w:proofErr w:type="spellStart"/>
    <w:r w:rsidRPr="00782925">
      <w:rPr>
        <w:rFonts w:asciiTheme="minorHAnsi" w:hAnsiTheme="minorHAnsi" w:cstheme="minorHAnsi"/>
        <w:b/>
        <w:bCs/>
        <w:i/>
        <w:iCs/>
        <w:sz w:val="18"/>
        <w:szCs w:val="18"/>
      </w:rPr>
      <w:t>Acquisti</w:t>
    </w:r>
    <w:proofErr w:type="spellEnd"/>
    <w:r w:rsidRPr="00782925">
      <w:rPr>
        <w:rFonts w:asciiTheme="minorHAnsi" w:hAnsiTheme="minorHAnsi" w:cstheme="minorHAnsi"/>
        <w:b/>
        <w:bCs/>
        <w:i/>
        <w:iCs/>
        <w:sz w:val="18"/>
        <w:szCs w:val="18"/>
      </w:rPr>
      <w:t xml:space="preserve"> e Ufficio Gare – Servizi e </w:t>
    </w:r>
    <w:proofErr w:type="spellStart"/>
    <w:r w:rsidRPr="00782925">
      <w:rPr>
        <w:rFonts w:asciiTheme="minorHAnsi" w:hAnsiTheme="minorHAnsi" w:cstheme="minorHAnsi"/>
        <w:b/>
        <w:bCs/>
        <w:i/>
        <w:iCs/>
        <w:sz w:val="18"/>
        <w:szCs w:val="18"/>
      </w:rPr>
      <w:t>Fornitur</w:t>
    </w:r>
    <w:r>
      <w:rPr>
        <w:rFonts w:asciiTheme="minorHAnsi" w:hAnsiTheme="minorHAnsi" w:cstheme="minorHAnsi"/>
        <w:b/>
        <w:bCs/>
        <w:i/>
        <w:iCs/>
        <w:sz w:val="18"/>
        <w:szCs w:val="18"/>
      </w:rPr>
      <w:t>e</w:t>
    </w:r>
    <w:proofErr w:type="spellEnd"/>
    <w:r>
      <w:rPr>
        <w:rFonts w:asciiTheme="minorHAnsi" w:hAnsiTheme="minorHAnsi" w:cstheme="minorHAnsi"/>
        <w:sz w:val="18"/>
        <w:szCs w:val="18"/>
        <w:lang w:val="it-IT" w:eastAsia="it-IT"/>
      </w:rPr>
      <w:t xml:space="preserve">       </w:t>
    </w:r>
    <w:r w:rsidR="0061255A">
      <w:rPr>
        <w:rFonts w:asciiTheme="minorHAnsi" w:hAnsiTheme="minorHAnsi" w:cstheme="minorHAnsi"/>
        <w:sz w:val="18"/>
        <w:szCs w:val="18"/>
        <w:lang w:val="it-IT" w:eastAsia="it-IT"/>
      </w:rPr>
      <w:t xml:space="preserve">      </w:t>
    </w:r>
    <w:r w:rsidR="00933E37">
      <w:rPr>
        <w:rFonts w:asciiTheme="minorHAnsi" w:hAnsiTheme="minorHAnsi" w:cstheme="minorHAnsi"/>
        <w:sz w:val="18"/>
        <w:szCs w:val="18"/>
        <w:lang w:val="it-IT" w:eastAsia="it-IT"/>
      </w:rPr>
      <w:t xml:space="preserve">                        </w:t>
    </w:r>
    <w:r w:rsidR="0061255A">
      <w:rPr>
        <w:rFonts w:asciiTheme="minorHAnsi" w:hAnsiTheme="minorHAnsi" w:cstheme="minorHAnsi"/>
        <w:sz w:val="18"/>
        <w:szCs w:val="18"/>
        <w:lang w:val="it-IT" w:eastAsia="it-IT"/>
      </w:rPr>
      <w:t xml:space="preserve"> </w:t>
    </w:r>
    <w:r w:rsidR="0061255A" w:rsidRPr="0061255A">
      <w:rPr>
        <w:rFonts w:asciiTheme="minorHAnsi" w:hAnsiTheme="minorHAnsi" w:cstheme="minorHAnsi"/>
        <w:sz w:val="18"/>
        <w:szCs w:val="18"/>
        <w:lang w:val="it-IT" w:eastAsia="it-IT"/>
      </w:rPr>
      <w:t>_____________________________</w:t>
    </w:r>
    <w:r w:rsidR="0061255A">
      <w:rPr>
        <w:rFonts w:asciiTheme="minorHAnsi" w:hAnsiTheme="minorHAnsi" w:cstheme="minorHAnsi"/>
        <w:sz w:val="18"/>
        <w:szCs w:val="18"/>
        <w:lang w:val="it-IT" w:eastAsia="it-IT"/>
      </w:rPr>
      <w:t>____</w:t>
    </w:r>
    <w:r w:rsidR="0061255A" w:rsidRPr="0061255A">
      <w:rPr>
        <w:rFonts w:asciiTheme="minorHAnsi" w:hAnsiTheme="minorHAnsi" w:cstheme="minorHAnsi"/>
        <w:sz w:val="18"/>
        <w:szCs w:val="18"/>
        <w:lang w:val="it-IT" w:eastAsia="it-IT"/>
      </w:rPr>
      <w:t>__________</w:t>
    </w:r>
    <w:r>
      <w:rPr>
        <w:rFonts w:asciiTheme="minorHAnsi" w:hAnsiTheme="minorHAnsi" w:cstheme="minorHAnsi"/>
        <w:sz w:val="18"/>
        <w:szCs w:val="18"/>
        <w:lang w:val="it-IT" w:eastAsia="it-IT"/>
      </w:rPr>
      <w:t>_________</w:t>
    </w:r>
    <w:r w:rsidR="0061255A" w:rsidRPr="0061255A">
      <w:rPr>
        <w:rFonts w:asciiTheme="minorHAnsi" w:hAnsiTheme="minorHAnsi" w:cstheme="minorHAnsi"/>
        <w:sz w:val="18"/>
        <w:szCs w:val="18"/>
        <w:lang w:val="it-IT" w:eastAsia="it-IT"/>
      </w:rPr>
      <w:t>____</w:t>
    </w:r>
    <w:r w:rsidR="0061255A">
      <w:rPr>
        <w:rFonts w:asciiTheme="minorHAnsi" w:hAnsiTheme="minorHAnsi" w:cstheme="minorHAnsi"/>
        <w:i/>
        <w:iCs/>
        <w:sz w:val="20"/>
        <w:szCs w:val="20"/>
        <w:lang w:val="it-IT" w:eastAsia="it-IT"/>
      </w:rPr>
      <w:t>Istanza di Partecipazione e Dichiarazioni Integrative</w:t>
    </w:r>
    <w:r w:rsidR="0061255A" w:rsidRPr="0061255A">
      <w:rPr>
        <w:rFonts w:asciiTheme="minorHAnsi" w:hAnsiTheme="minorHAnsi" w:cstheme="minorHAnsi"/>
        <w:i/>
        <w:iCs/>
        <w:sz w:val="20"/>
        <w:szCs w:val="20"/>
        <w:lang w:val="it-IT" w:eastAsia="it-IT"/>
      </w:rPr>
      <w:t xml:space="preserve"> </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49B4BE7"/>
    <w:multiLevelType w:val="hybridMultilevel"/>
    <w:tmpl w:val="20304356"/>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4"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6"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7"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1" w15:restartNumberingAfterBreak="0">
    <w:nsid w:val="1AF864C9"/>
    <w:multiLevelType w:val="multilevel"/>
    <w:tmpl w:val="C994D934"/>
    <w:lvl w:ilvl="0">
      <w:start w:val="7"/>
      <w:numFmt w:val="lowerLetter"/>
      <w:lvlText w:val="%1)"/>
      <w:lvlJc w:val="left"/>
      <w:pPr>
        <w:tabs>
          <w:tab w:val="num" w:pos="360"/>
        </w:tabs>
        <w:ind w:left="360" w:hanging="360"/>
      </w:pPr>
      <w:rPr>
        <w:rFonts w:ascii="Arial" w:hAnsi="Arial" w:cs="Arial" w:hint="default"/>
        <w:sz w:val="20"/>
        <w:szCs w:val="20"/>
      </w:rPr>
    </w:lvl>
    <w:lvl w:ilvl="1">
      <w:start w:val="1"/>
      <w:numFmt w:val="lowerLetter"/>
      <w:lvlText w:val="%2)"/>
      <w:lvlJc w:val="left"/>
      <w:pPr>
        <w:tabs>
          <w:tab w:val="num" w:pos="720"/>
        </w:tabs>
        <w:ind w:left="720" w:hanging="360"/>
      </w:pPr>
      <w:rPr>
        <w:rFonts w:ascii="Arial" w:eastAsia="Times New Roman" w:hAnsi="Arial" w:cs="Arial"/>
        <w:b w:val="0"/>
        <w:bCs w:val="0"/>
      </w:r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12" w15:restartNumberingAfterBreak="0">
    <w:nsid w:val="1E4B4AE3"/>
    <w:multiLevelType w:val="hybridMultilevel"/>
    <w:tmpl w:val="9AEE0212"/>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3"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4"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5"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6"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0">
    <w:nsid w:val="2F05068E"/>
    <w:multiLevelType w:val="hybridMultilevel"/>
    <w:tmpl w:val="9F54CFA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9"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20"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3C2E03E3"/>
    <w:multiLevelType w:val="hybridMultilevel"/>
    <w:tmpl w:val="7F54251A"/>
    <w:lvl w:ilvl="0" w:tplc="B276E30A">
      <w:numFmt w:val="bullet"/>
      <w:lvlText w:val="□"/>
      <w:lvlJc w:val="left"/>
      <w:pPr>
        <w:ind w:left="1222" w:hanging="360"/>
      </w:pPr>
      <w:rPr>
        <w:rFonts w:ascii="Courier New" w:eastAsia="Courier New" w:hAnsi="Courier New" w:cs="Courier New" w:hint="default"/>
        <w:w w:val="102"/>
        <w:sz w:val="24"/>
        <w:szCs w:val="24"/>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2" w15:restartNumberingAfterBreak="0">
    <w:nsid w:val="3C7467EA"/>
    <w:multiLevelType w:val="hybridMultilevel"/>
    <w:tmpl w:val="4FBEA9BC"/>
    <w:lvl w:ilvl="0" w:tplc="1C58D392">
      <w:numFmt w:val="bullet"/>
      <w:lvlText w:val="□"/>
      <w:lvlJc w:val="left"/>
      <w:pPr>
        <w:ind w:left="1070" w:hanging="360"/>
      </w:pPr>
      <w:rPr>
        <w:rFonts w:ascii="Courier New" w:eastAsia="Courier New" w:hAnsi="Courier New" w:cs="Courier New" w:hint="default"/>
        <w:w w:val="102"/>
        <w:sz w:val="24"/>
        <w:szCs w:val="24"/>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23"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24"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5"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6"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9" w15:restartNumberingAfterBreak="0">
    <w:nsid w:val="574542D5"/>
    <w:multiLevelType w:val="hybridMultilevel"/>
    <w:tmpl w:val="3F5C0C5A"/>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0"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31"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2"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6CD57B2B"/>
    <w:multiLevelType w:val="hybridMultilevel"/>
    <w:tmpl w:val="41BC575C"/>
    <w:lvl w:ilvl="0" w:tplc="33BE5794">
      <w:start w:val="2"/>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4"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6"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7" w15:restartNumberingAfterBreak="0">
    <w:nsid w:val="737D4852"/>
    <w:multiLevelType w:val="hybridMultilevel"/>
    <w:tmpl w:val="7944B20A"/>
    <w:lvl w:ilvl="0" w:tplc="0809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8"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9"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40"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41" w15:restartNumberingAfterBreak="0">
    <w:nsid w:val="761D7F1A"/>
    <w:multiLevelType w:val="hybridMultilevel"/>
    <w:tmpl w:val="DEEA4530"/>
    <w:lvl w:ilvl="0" w:tplc="491082FA">
      <w:start w:val="1"/>
      <w:numFmt w:val="decimal"/>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43"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44"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45"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47"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8"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92168625">
    <w:abstractNumId w:val="46"/>
  </w:num>
  <w:num w:numId="2" w16cid:durableId="889073472">
    <w:abstractNumId w:val="3"/>
  </w:num>
  <w:num w:numId="3" w16cid:durableId="145782795">
    <w:abstractNumId w:val="0"/>
  </w:num>
  <w:num w:numId="4" w16cid:durableId="1966236156">
    <w:abstractNumId w:val="30"/>
  </w:num>
  <w:num w:numId="5" w16cid:durableId="1516268373">
    <w:abstractNumId w:val="23"/>
  </w:num>
  <w:num w:numId="6" w16cid:durableId="335886521">
    <w:abstractNumId w:val="43"/>
  </w:num>
  <w:num w:numId="7" w16cid:durableId="745030390">
    <w:abstractNumId w:val="15"/>
  </w:num>
  <w:num w:numId="8" w16cid:durableId="298191103">
    <w:abstractNumId w:val="6"/>
  </w:num>
  <w:num w:numId="9" w16cid:durableId="1929540598">
    <w:abstractNumId w:val="18"/>
  </w:num>
  <w:num w:numId="10" w16cid:durableId="685786823">
    <w:abstractNumId w:val="14"/>
  </w:num>
  <w:num w:numId="11" w16cid:durableId="618532877">
    <w:abstractNumId w:val="19"/>
  </w:num>
  <w:num w:numId="12" w16cid:durableId="1740597869">
    <w:abstractNumId w:val="28"/>
  </w:num>
  <w:num w:numId="13" w16cid:durableId="1175651477">
    <w:abstractNumId w:val="5"/>
  </w:num>
  <w:num w:numId="14" w16cid:durableId="1908687452">
    <w:abstractNumId w:val="10"/>
  </w:num>
  <w:num w:numId="15" w16cid:durableId="1105266614">
    <w:abstractNumId w:val="38"/>
  </w:num>
  <w:num w:numId="16" w16cid:durableId="151677929">
    <w:abstractNumId w:val="36"/>
  </w:num>
  <w:num w:numId="17" w16cid:durableId="865145064">
    <w:abstractNumId w:val="44"/>
  </w:num>
  <w:num w:numId="18" w16cid:durableId="2030372206">
    <w:abstractNumId w:val="32"/>
  </w:num>
  <w:num w:numId="19" w16cid:durableId="691953411">
    <w:abstractNumId w:val="27"/>
  </w:num>
  <w:num w:numId="20" w16cid:durableId="1623730743">
    <w:abstractNumId w:val="13"/>
  </w:num>
  <w:num w:numId="21" w16cid:durableId="906646252">
    <w:abstractNumId w:val="47"/>
  </w:num>
  <w:num w:numId="22" w16cid:durableId="346447430">
    <w:abstractNumId w:val="40"/>
  </w:num>
  <w:num w:numId="23" w16cid:durableId="1677346476">
    <w:abstractNumId w:val="25"/>
  </w:num>
  <w:num w:numId="24" w16cid:durableId="386993018">
    <w:abstractNumId w:val="35"/>
  </w:num>
  <w:num w:numId="25" w16cid:durableId="1084300762">
    <w:abstractNumId w:val="24"/>
  </w:num>
  <w:num w:numId="26" w16cid:durableId="232473244">
    <w:abstractNumId w:val="48"/>
  </w:num>
  <w:num w:numId="27" w16cid:durableId="1579363978">
    <w:abstractNumId w:val="34"/>
  </w:num>
  <w:num w:numId="28" w16cid:durableId="956448248">
    <w:abstractNumId w:val="7"/>
  </w:num>
  <w:num w:numId="29" w16cid:durableId="1061447164">
    <w:abstractNumId w:val="12"/>
  </w:num>
  <w:num w:numId="30" w16cid:durableId="1178620145">
    <w:abstractNumId w:val="4"/>
  </w:num>
  <w:num w:numId="31" w16cid:durableId="2129931955">
    <w:abstractNumId w:val="1"/>
  </w:num>
  <w:num w:numId="32" w16cid:durableId="1816870302">
    <w:abstractNumId w:val="8"/>
  </w:num>
  <w:num w:numId="33" w16cid:durableId="1324165968">
    <w:abstractNumId w:val="9"/>
  </w:num>
  <w:num w:numId="34" w16cid:durableId="1483156339">
    <w:abstractNumId w:val="16"/>
  </w:num>
  <w:num w:numId="35" w16cid:durableId="1302079639">
    <w:abstractNumId w:val="45"/>
  </w:num>
  <w:num w:numId="36" w16cid:durableId="817376983">
    <w:abstractNumId w:val="42"/>
  </w:num>
  <w:num w:numId="37" w16cid:durableId="670379082">
    <w:abstractNumId w:val="26"/>
  </w:num>
  <w:num w:numId="38" w16cid:durableId="1674724331">
    <w:abstractNumId w:val="39"/>
  </w:num>
  <w:num w:numId="39" w16cid:durableId="1939288319">
    <w:abstractNumId w:val="31"/>
  </w:num>
  <w:num w:numId="40" w16cid:durableId="598100231">
    <w:abstractNumId w:val="33"/>
  </w:num>
  <w:num w:numId="41" w16cid:durableId="1170022626">
    <w:abstractNumId w:val="11"/>
  </w:num>
  <w:num w:numId="42" w16cid:durableId="587351955">
    <w:abstractNumId w:val="20"/>
  </w:num>
  <w:num w:numId="43" w16cid:durableId="2082369169">
    <w:abstractNumId w:val="37"/>
  </w:num>
  <w:num w:numId="44" w16cid:durableId="656374157">
    <w:abstractNumId w:val="29"/>
  </w:num>
  <w:num w:numId="45" w16cid:durableId="1674722572">
    <w:abstractNumId w:val="21"/>
  </w:num>
  <w:num w:numId="46" w16cid:durableId="828135077">
    <w:abstractNumId w:val="22"/>
  </w:num>
  <w:num w:numId="47" w16cid:durableId="883711479">
    <w:abstractNumId w:val="2"/>
  </w:num>
  <w:num w:numId="48" w16cid:durableId="201985103">
    <w:abstractNumId w:val="41"/>
  </w:num>
  <w:num w:numId="49" w16cid:durableId="21655639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21891"/>
    <w:rsid w:val="00024272"/>
    <w:rsid w:val="00025F9C"/>
    <w:rsid w:val="00027F89"/>
    <w:rsid w:val="000307EC"/>
    <w:rsid w:val="000344A7"/>
    <w:rsid w:val="00035211"/>
    <w:rsid w:val="000368F5"/>
    <w:rsid w:val="00036DDC"/>
    <w:rsid w:val="00055CC3"/>
    <w:rsid w:val="00057D9E"/>
    <w:rsid w:val="00073C95"/>
    <w:rsid w:val="00081A39"/>
    <w:rsid w:val="00087DB6"/>
    <w:rsid w:val="000900FD"/>
    <w:rsid w:val="000950FF"/>
    <w:rsid w:val="000976C6"/>
    <w:rsid w:val="000B02EE"/>
    <w:rsid w:val="000C7A84"/>
    <w:rsid w:val="000D3380"/>
    <w:rsid w:val="000E3947"/>
    <w:rsid w:val="000E7111"/>
    <w:rsid w:val="000F2F1D"/>
    <w:rsid w:val="000F5FDB"/>
    <w:rsid w:val="0010181E"/>
    <w:rsid w:val="00105FE1"/>
    <w:rsid w:val="00116E82"/>
    <w:rsid w:val="001171AC"/>
    <w:rsid w:val="00117512"/>
    <w:rsid w:val="001276E1"/>
    <w:rsid w:val="001362B7"/>
    <w:rsid w:val="001364D7"/>
    <w:rsid w:val="00140700"/>
    <w:rsid w:val="00152316"/>
    <w:rsid w:val="00167F86"/>
    <w:rsid w:val="001710E4"/>
    <w:rsid w:val="00190A12"/>
    <w:rsid w:val="001A4D25"/>
    <w:rsid w:val="001B07E6"/>
    <w:rsid w:val="001B4C0D"/>
    <w:rsid w:val="001C1B9D"/>
    <w:rsid w:val="001C29EF"/>
    <w:rsid w:val="001C368D"/>
    <w:rsid w:val="001C41A9"/>
    <w:rsid w:val="001D1BE9"/>
    <w:rsid w:val="001D3E5D"/>
    <w:rsid w:val="001E4931"/>
    <w:rsid w:val="001F35C3"/>
    <w:rsid w:val="00200B75"/>
    <w:rsid w:val="002039D2"/>
    <w:rsid w:val="002226E1"/>
    <w:rsid w:val="00222CF1"/>
    <w:rsid w:val="00225448"/>
    <w:rsid w:val="00226DAB"/>
    <w:rsid w:val="00246569"/>
    <w:rsid w:val="00250403"/>
    <w:rsid w:val="00257D7A"/>
    <w:rsid w:val="00262AAA"/>
    <w:rsid w:val="002634F3"/>
    <w:rsid w:val="00266838"/>
    <w:rsid w:val="0027665D"/>
    <w:rsid w:val="002766F1"/>
    <w:rsid w:val="00286608"/>
    <w:rsid w:val="00290CD8"/>
    <w:rsid w:val="002A1196"/>
    <w:rsid w:val="002A1CB1"/>
    <w:rsid w:val="002A24BF"/>
    <w:rsid w:val="002B2DA0"/>
    <w:rsid w:val="002B6956"/>
    <w:rsid w:val="002C0234"/>
    <w:rsid w:val="002C1884"/>
    <w:rsid w:val="002C7600"/>
    <w:rsid w:val="002D2375"/>
    <w:rsid w:val="002D5E45"/>
    <w:rsid w:val="002D6974"/>
    <w:rsid w:val="002D756D"/>
    <w:rsid w:val="002E662C"/>
    <w:rsid w:val="002F0679"/>
    <w:rsid w:val="00304CD4"/>
    <w:rsid w:val="0030572B"/>
    <w:rsid w:val="00311A92"/>
    <w:rsid w:val="00312F81"/>
    <w:rsid w:val="00316A8D"/>
    <w:rsid w:val="00320118"/>
    <w:rsid w:val="00322165"/>
    <w:rsid w:val="00335B54"/>
    <w:rsid w:val="00337EB5"/>
    <w:rsid w:val="00352B97"/>
    <w:rsid w:val="003545BE"/>
    <w:rsid w:val="00355BFC"/>
    <w:rsid w:val="00371FBB"/>
    <w:rsid w:val="0037407B"/>
    <w:rsid w:val="00380235"/>
    <w:rsid w:val="00385330"/>
    <w:rsid w:val="00385BDD"/>
    <w:rsid w:val="003872EF"/>
    <w:rsid w:val="00387BFC"/>
    <w:rsid w:val="00393EED"/>
    <w:rsid w:val="00397270"/>
    <w:rsid w:val="0039768C"/>
    <w:rsid w:val="003A3009"/>
    <w:rsid w:val="003A69B1"/>
    <w:rsid w:val="003B1EE8"/>
    <w:rsid w:val="003C380D"/>
    <w:rsid w:val="003C6C0D"/>
    <w:rsid w:val="003D6DD7"/>
    <w:rsid w:val="003E0666"/>
    <w:rsid w:val="003E1686"/>
    <w:rsid w:val="003E5EF3"/>
    <w:rsid w:val="003E7E54"/>
    <w:rsid w:val="003E7E98"/>
    <w:rsid w:val="00413C54"/>
    <w:rsid w:val="004153C6"/>
    <w:rsid w:val="004164D7"/>
    <w:rsid w:val="00432A35"/>
    <w:rsid w:val="0044584B"/>
    <w:rsid w:val="00452B5D"/>
    <w:rsid w:val="004642FA"/>
    <w:rsid w:val="00472730"/>
    <w:rsid w:val="00484D5F"/>
    <w:rsid w:val="004869B2"/>
    <w:rsid w:val="00486E89"/>
    <w:rsid w:val="004921EA"/>
    <w:rsid w:val="00493D2E"/>
    <w:rsid w:val="00497CE7"/>
    <w:rsid w:val="004A1404"/>
    <w:rsid w:val="004F22CC"/>
    <w:rsid w:val="004F5CA4"/>
    <w:rsid w:val="00512342"/>
    <w:rsid w:val="00513359"/>
    <w:rsid w:val="00515AC0"/>
    <w:rsid w:val="00515C7E"/>
    <w:rsid w:val="00531B8A"/>
    <w:rsid w:val="005326D6"/>
    <w:rsid w:val="005344C6"/>
    <w:rsid w:val="00536903"/>
    <w:rsid w:val="00540FBA"/>
    <w:rsid w:val="00550337"/>
    <w:rsid w:val="00564931"/>
    <w:rsid w:val="005672A6"/>
    <w:rsid w:val="00573E51"/>
    <w:rsid w:val="00581828"/>
    <w:rsid w:val="005857C5"/>
    <w:rsid w:val="00592851"/>
    <w:rsid w:val="005A2300"/>
    <w:rsid w:val="005A3393"/>
    <w:rsid w:val="005B0F69"/>
    <w:rsid w:val="005B6973"/>
    <w:rsid w:val="005C1CF1"/>
    <w:rsid w:val="005C372C"/>
    <w:rsid w:val="005C595B"/>
    <w:rsid w:val="005D0255"/>
    <w:rsid w:val="005D0DA9"/>
    <w:rsid w:val="005D121A"/>
    <w:rsid w:val="005E73EC"/>
    <w:rsid w:val="00602754"/>
    <w:rsid w:val="0061255A"/>
    <w:rsid w:val="0062559A"/>
    <w:rsid w:val="006310DA"/>
    <w:rsid w:val="00641741"/>
    <w:rsid w:val="00653952"/>
    <w:rsid w:val="00655993"/>
    <w:rsid w:val="006562B3"/>
    <w:rsid w:val="00660B08"/>
    <w:rsid w:val="006616D9"/>
    <w:rsid w:val="00673E3C"/>
    <w:rsid w:val="006778E0"/>
    <w:rsid w:val="00682B36"/>
    <w:rsid w:val="006920D5"/>
    <w:rsid w:val="00694B40"/>
    <w:rsid w:val="006A1072"/>
    <w:rsid w:val="006A32DA"/>
    <w:rsid w:val="006A3F6C"/>
    <w:rsid w:val="006B0491"/>
    <w:rsid w:val="006B5812"/>
    <w:rsid w:val="006C53EC"/>
    <w:rsid w:val="006C6A1C"/>
    <w:rsid w:val="006D203A"/>
    <w:rsid w:val="006D5C46"/>
    <w:rsid w:val="006D6335"/>
    <w:rsid w:val="006F0AA0"/>
    <w:rsid w:val="006F3564"/>
    <w:rsid w:val="006F4580"/>
    <w:rsid w:val="006F6F01"/>
    <w:rsid w:val="00700CCA"/>
    <w:rsid w:val="00702D8C"/>
    <w:rsid w:val="00704141"/>
    <w:rsid w:val="007057CE"/>
    <w:rsid w:val="0071145D"/>
    <w:rsid w:val="00712D9A"/>
    <w:rsid w:val="00713BA2"/>
    <w:rsid w:val="007177A9"/>
    <w:rsid w:val="007303B4"/>
    <w:rsid w:val="00733DAC"/>
    <w:rsid w:val="00744F70"/>
    <w:rsid w:val="00763636"/>
    <w:rsid w:val="007668BD"/>
    <w:rsid w:val="00766D96"/>
    <w:rsid w:val="00776C4A"/>
    <w:rsid w:val="00780DE2"/>
    <w:rsid w:val="00782B55"/>
    <w:rsid w:val="007843D2"/>
    <w:rsid w:val="0079455F"/>
    <w:rsid w:val="0079755F"/>
    <w:rsid w:val="007B55A6"/>
    <w:rsid w:val="007D5F94"/>
    <w:rsid w:val="007D6E1D"/>
    <w:rsid w:val="007E5411"/>
    <w:rsid w:val="007F26E3"/>
    <w:rsid w:val="008019A0"/>
    <w:rsid w:val="00810734"/>
    <w:rsid w:val="00816597"/>
    <w:rsid w:val="00822EF4"/>
    <w:rsid w:val="0083596F"/>
    <w:rsid w:val="00841E2A"/>
    <w:rsid w:val="00842D1A"/>
    <w:rsid w:val="00854B41"/>
    <w:rsid w:val="0086086E"/>
    <w:rsid w:val="00861524"/>
    <w:rsid w:val="008616D0"/>
    <w:rsid w:val="00861EBE"/>
    <w:rsid w:val="008632AA"/>
    <w:rsid w:val="00863611"/>
    <w:rsid w:val="008703B3"/>
    <w:rsid w:val="008760FA"/>
    <w:rsid w:val="00881465"/>
    <w:rsid w:val="0089682B"/>
    <w:rsid w:val="008A4C10"/>
    <w:rsid w:val="008C0CEA"/>
    <w:rsid w:val="008C4BBA"/>
    <w:rsid w:val="008C5A4F"/>
    <w:rsid w:val="008E3B2C"/>
    <w:rsid w:val="008F0637"/>
    <w:rsid w:val="008F112F"/>
    <w:rsid w:val="008F3CD5"/>
    <w:rsid w:val="008F6F71"/>
    <w:rsid w:val="00901DB6"/>
    <w:rsid w:val="009026F2"/>
    <w:rsid w:val="00903B07"/>
    <w:rsid w:val="00905284"/>
    <w:rsid w:val="009167AD"/>
    <w:rsid w:val="009210F3"/>
    <w:rsid w:val="00923BEE"/>
    <w:rsid w:val="0092514F"/>
    <w:rsid w:val="00927E00"/>
    <w:rsid w:val="00931BF3"/>
    <w:rsid w:val="00932A56"/>
    <w:rsid w:val="00933E37"/>
    <w:rsid w:val="009417A7"/>
    <w:rsid w:val="00942229"/>
    <w:rsid w:val="00946ED1"/>
    <w:rsid w:val="00962457"/>
    <w:rsid w:val="00964006"/>
    <w:rsid w:val="00964161"/>
    <w:rsid w:val="00973C23"/>
    <w:rsid w:val="0098067C"/>
    <w:rsid w:val="00990B6B"/>
    <w:rsid w:val="009930DF"/>
    <w:rsid w:val="009935DE"/>
    <w:rsid w:val="00996523"/>
    <w:rsid w:val="009A3C09"/>
    <w:rsid w:val="009A5A53"/>
    <w:rsid w:val="009B4116"/>
    <w:rsid w:val="009C4CDA"/>
    <w:rsid w:val="009C73D2"/>
    <w:rsid w:val="009C7C73"/>
    <w:rsid w:val="009D061D"/>
    <w:rsid w:val="009E02E4"/>
    <w:rsid w:val="009F5BA5"/>
    <w:rsid w:val="00A075DD"/>
    <w:rsid w:val="00A13675"/>
    <w:rsid w:val="00A20B38"/>
    <w:rsid w:val="00A25176"/>
    <w:rsid w:val="00A25277"/>
    <w:rsid w:val="00A355A3"/>
    <w:rsid w:val="00A37BC9"/>
    <w:rsid w:val="00A41A4F"/>
    <w:rsid w:val="00A43F4D"/>
    <w:rsid w:val="00A50396"/>
    <w:rsid w:val="00A542F7"/>
    <w:rsid w:val="00A610F1"/>
    <w:rsid w:val="00A61474"/>
    <w:rsid w:val="00A6251E"/>
    <w:rsid w:val="00A6572B"/>
    <w:rsid w:val="00A65C45"/>
    <w:rsid w:val="00A745F0"/>
    <w:rsid w:val="00A77158"/>
    <w:rsid w:val="00A80957"/>
    <w:rsid w:val="00A8550A"/>
    <w:rsid w:val="00A86BC5"/>
    <w:rsid w:val="00A86F42"/>
    <w:rsid w:val="00A931BD"/>
    <w:rsid w:val="00A96FDE"/>
    <w:rsid w:val="00AA0123"/>
    <w:rsid w:val="00AA158E"/>
    <w:rsid w:val="00AA23E8"/>
    <w:rsid w:val="00AB003C"/>
    <w:rsid w:val="00AC4337"/>
    <w:rsid w:val="00AC7581"/>
    <w:rsid w:val="00AC7FB4"/>
    <w:rsid w:val="00AD570D"/>
    <w:rsid w:val="00AD5E7B"/>
    <w:rsid w:val="00AE1F43"/>
    <w:rsid w:val="00AE390F"/>
    <w:rsid w:val="00AE5EB2"/>
    <w:rsid w:val="00AF0D82"/>
    <w:rsid w:val="00AF3E31"/>
    <w:rsid w:val="00B03971"/>
    <w:rsid w:val="00B11123"/>
    <w:rsid w:val="00B25FC0"/>
    <w:rsid w:val="00B264EA"/>
    <w:rsid w:val="00B2651E"/>
    <w:rsid w:val="00B26B45"/>
    <w:rsid w:val="00B30274"/>
    <w:rsid w:val="00B331D0"/>
    <w:rsid w:val="00B424FD"/>
    <w:rsid w:val="00B62355"/>
    <w:rsid w:val="00B63BF2"/>
    <w:rsid w:val="00B64908"/>
    <w:rsid w:val="00B66778"/>
    <w:rsid w:val="00B708A6"/>
    <w:rsid w:val="00B71FF4"/>
    <w:rsid w:val="00B75C3E"/>
    <w:rsid w:val="00B859A7"/>
    <w:rsid w:val="00B86A51"/>
    <w:rsid w:val="00B902FD"/>
    <w:rsid w:val="00B93D49"/>
    <w:rsid w:val="00BA3242"/>
    <w:rsid w:val="00BA3EFE"/>
    <w:rsid w:val="00BB341F"/>
    <w:rsid w:val="00BB3E5B"/>
    <w:rsid w:val="00BB5B83"/>
    <w:rsid w:val="00BC0219"/>
    <w:rsid w:val="00BC3417"/>
    <w:rsid w:val="00BC73EB"/>
    <w:rsid w:val="00BD0D6E"/>
    <w:rsid w:val="00BD56D5"/>
    <w:rsid w:val="00BE0DCF"/>
    <w:rsid w:val="00BE3CAE"/>
    <w:rsid w:val="00BF0306"/>
    <w:rsid w:val="00C04C42"/>
    <w:rsid w:val="00C1092A"/>
    <w:rsid w:val="00C307C6"/>
    <w:rsid w:val="00C32B7D"/>
    <w:rsid w:val="00C378B1"/>
    <w:rsid w:val="00C46588"/>
    <w:rsid w:val="00C54C09"/>
    <w:rsid w:val="00C567B9"/>
    <w:rsid w:val="00C60295"/>
    <w:rsid w:val="00C61A81"/>
    <w:rsid w:val="00C6549E"/>
    <w:rsid w:val="00C65F57"/>
    <w:rsid w:val="00C67693"/>
    <w:rsid w:val="00C72C57"/>
    <w:rsid w:val="00C74480"/>
    <w:rsid w:val="00C86120"/>
    <w:rsid w:val="00C90654"/>
    <w:rsid w:val="00C911C1"/>
    <w:rsid w:val="00C91FBC"/>
    <w:rsid w:val="00CA6F98"/>
    <w:rsid w:val="00CB2DF1"/>
    <w:rsid w:val="00CC1C57"/>
    <w:rsid w:val="00CC39C0"/>
    <w:rsid w:val="00CD3785"/>
    <w:rsid w:val="00CD63CC"/>
    <w:rsid w:val="00CD7F5A"/>
    <w:rsid w:val="00CE336C"/>
    <w:rsid w:val="00CE47EE"/>
    <w:rsid w:val="00CF5EF3"/>
    <w:rsid w:val="00D127DF"/>
    <w:rsid w:val="00D12DF7"/>
    <w:rsid w:val="00D141AE"/>
    <w:rsid w:val="00D21CF6"/>
    <w:rsid w:val="00D2449E"/>
    <w:rsid w:val="00D326E3"/>
    <w:rsid w:val="00D35FCF"/>
    <w:rsid w:val="00D37D5F"/>
    <w:rsid w:val="00D44813"/>
    <w:rsid w:val="00D475F1"/>
    <w:rsid w:val="00D55E76"/>
    <w:rsid w:val="00D61310"/>
    <w:rsid w:val="00D64471"/>
    <w:rsid w:val="00D70117"/>
    <w:rsid w:val="00D70C79"/>
    <w:rsid w:val="00D719B3"/>
    <w:rsid w:val="00D87A89"/>
    <w:rsid w:val="00D90419"/>
    <w:rsid w:val="00D930D2"/>
    <w:rsid w:val="00D94FB2"/>
    <w:rsid w:val="00DA25C3"/>
    <w:rsid w:val="00DA6C49"/>
    <w:rsid w:val="00DB4FF5"/>
    <w:rsid w:val="00DC2654"/>
    <w:rsid w:val="00DC4B1A"/>
    <w:rsid w:val="00DC7384"/>
    <w:rsid w:val="00DD4815"/>
    <w:rsid w:val="00DE5C52"/>
    <w:rsid w:val="00DF092E"/>
    <w:rsid w:val="00DF3E6A"/>
    <w:rsid w:val="00DF72FD"/>
    <w:rsid w:val="00E02BD6"/>
    <w:rsid w:val="00E04B3F"/>
    <w:rsid w:val="00E05759"/>
    <w:rsid w:val="00E12505"/>
    <w:rsid w:val="00E163CA"/>
    <w:rsid w:val="00E17DBB"/>
    <w:rsid w:val="00E21F8A"/>
    <w:rsid w:val="00E4210A"/>
    <w:rsid w:val="00E448E9"/>
    <w:rsid w:val="00E4521B"/>
    <w:rsid w:val="00E506FB"/>
    <w:rsid w:val="00E51DE1"/>
    <w:rsid w:val="00E56330"/>
    <w:rsid w:val="00E61873"/>
    <w:rsid w:val="00E74F7B"/>
    <w:rsid w:val="00E75F67"/>
    <w:rsid w:val="00E80ECE"/>
    <w:rsid w:val="00E825B1"/>
    <w:rsid w:val="00E830C1"/>
    <w:rsid w:val="00E84C2B"/>
    <w:rsid w:val="00E84F80"/>
    <w:rsid w:val="00E92064"/>
    <w:rsid w:val="00E95222"/>
    <w:rsid w:val="00EA30E7"/>
    <w:rsid w:val="00EA7E50"/>
    <w:rsid w:val="00EB5089"/>
    <w:rsid w:val="00EB7B31"/>
    <w:rsid w:val="00ED6F1C"/>
    <w:rsid w:val="00EE1ADA"/>
    <w:rsid w:val="00EE41FD"/>
    <w:rsid w:val="00EF03AF"/>
    <w:rsid w:val="00EF0D0E"/>
    <w:rsid w:val="00F14082"/>
    <w:rsid w:val="00F166CB"/>
    <w:rsid w:val="00F16ABB"/>
    <w:rsid w:val="00F3065F"/>
    <w:rsid w:val="00F36699"/>
    <w:rsid w:val="00F36D44"/>
    <w:rsid w:val="00F4234F"/>
    <w:rsid w:val="00F52662"/>
    <w:rsid w:val="00F53EB3"/>
    <w:rsid w:val="00F5647C"/>
    <w:rsid w:val="00F5763F"/>
    <w:rsid w:val="00F70255"/>
    <w:rsid w:val="00F84CB6"/>
    <w:rsid w:val="00F909E4"/>
    <w:rsid w:val="00F960E7"/>
    <w:rsid w:val="00FA265D"/>
    <w:rsid w:val="00FA3791"/>
    <w:rsid w:val="00FA3ADF"/>
    <w:rsid w:val="00FC1AC5"/>
    <w:rsid w:val="00FC2013"/>
    <w:rsid w:val="00FC4E79"/>
    <w:rsid w:val="00FC67B3"/>
    <w:rsid w:val="00FD2C06"/>
    <w:rsid w:val="00FD3BF2"/>
    <w:rsid w:val="00FD5A9F"/>
    <w:rsid w:val="00FE67D4"/>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Ha"/>
    <w:basedOn w:val="Normale"/>
    <w:link w:val="ParagrafoelencoCaratter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Ha Carattere"/>
    <w:link w:val="Paragrafoelenco"/>
    <w:uiPriority w:val="1"/>
    <w:qFormat/>
    <w:rsid w:val="00B75C3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gionecampania-my.sharepoint.com/:w:/g/personal/anna_solimano_regione_campania_it/ES-Kvmk5RYRJmr1mzWFmdxMB1GF-XApwo5422yyZSCtZB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47546ec-89eb-41fc-9aaf-3751da7ec15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A28575D16D249459B013DC6E942006B" ma:contentTypeVersion="15" ma:contentTypeDescription="Creare un nuovo documento." ma:contentTypeScope="" ma:versionID="47be7eb3c8c49b2265e43e9b34c2b9ed">
  <xsd:schema xmlns:xsd="http://www.w3.org/2001/XMLSchema" xmlns:xs="http://www.w3.org/2001/XMLSchema" xmlns:p="http://schemas.microsoft.com/office/2006/metadata/properties" xmlns:ns3="647546ec-89eb-41fc-9aaf-3751da7ec150" xmlns:ns4="8c9edb26-d24f-4d41-bbdb-e65cc0b48714" targetNamespace="http://schemas.microsoft.com/office/2006/metadata/properties" ma:root="true" ma:fieldsID="53ccd4296f1c5c6ae16e09f20640b038" ns3:_="" ns4:_="">
    <xsd:import namespace="647546ec-89eb-41fc-9aaf-3751da7ec150"/>
    <xsd:import namespace="8c9edb26-d24f-4d41-bbdb-e65cc0b4871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7546ec-89eb-41fc-9aaf-3751da7ec1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9edb26-d24f-4d41-bbdb-e65cc0b48714"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SharingHintHash" ma:index="14"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CCADB9-3DD9-4AC8-9D06-C1F521705FC3}">
  <ds:schemaRefs>
    <ds:schemaRef ds:uri="http://schemas.microsoft.com/office/2006/metadata/properties"/>
    <ds:schemaRef ds:uri="http://schemas.microsoft.com/office/infopath/2007/PartnerControls"/>
    <ds:schemaRef ds:uri="647546ec-89eb-41fc-9aaf-3751da7ec150"/>
  </ds:schemaRefs>
</ds:datastoreItem>
</file>

<file path=customXml/itemProps2.xml><?xml version="1.0" encoding="utf-8"?>
<ds:datastoreItem xmlns:ds="http://schemas.openxmlformats.org/officeDocument/2006/customXml" ds:itemID="{69744071-331E-4F89-80AB-8748B2FD9536}">
  <ds:schemaRefs>
    <ds:schemaRef ds:uri="http://schemas.openxmlformats.org/officeDocument/2006/bibliography"/>
  </ds:schemaRefs>
</ds:datastoreItem>
</file>

<file path=customXml/itemProps3.xml><?xml version="1.0" encoding="utf-8"?>
<ds:datastoreItem xmlns:ds="http://schemas.openxmlformats.org/officeDocument/2006/customXml" ds:itemID="{6C038919-9773-43D5-A9ED-1E2496EC8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7546ec-89eb-41fc-9aaf-3751da7ec150"/>
    <ds:schemaRef ds:uri="8c9edb26-d24f-4d41-bbdb-e65cc0b487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65755F-B92D-4F6D-A5DD-02E1CAA6DF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4137</Words>
  <Characters>23584</Characters>
  <Application>Microsoft Office Word</Application>
  <DocSecurity>0</DocSecurity>
  <Lines>196</Lines>
  <Paragraphs>55</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27666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PARTECIPAZIONE</dc:title>
  <dc:creator>dall'aste</dc:creator>
  <cp:keywords>DOMANDA DI PARTECIPAZIONE</cp:keywords>
  <cp:lastModifiedBy>MICHELE ANDREA PATIERNO</cp:lastModifiedBy>
  <cp:revision>5</cp:revision>
  <cp:lastPrinted>2023-07-17T09:21:00Z</cp:lastPrinted>
  <dcterms:created xsi:type="dcterms:W3CDTF">2026-06-08T10:32:00Z</dcterms:created>
  <dcterms:modified xsi:type="dcterms:W3CDTF">2026-06-09T10:01:00Z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y fmtid="{D5CDD505-2E9C-101B-9397-08002B2CF9AE}" pid="5" name="ContentTypeId">
    <vt:lpwstr>0x010100CA28575D16D249459B013DC6E942006B</vt:lpwstr>
  </property>
</Properties>
</file>